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0E" w:rsidRDefault="00BE720E" w:rsidP="00BE720E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 xml:space="preserve">Вестник </w:t>
      </w:r>
      <w:proofErr w:type="spellStart"/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>Зюзинского</w:t>
      </w:r>
      <w:proofErr w:type="spellEnd"/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 xml:space="preserve">  сельсовета</w:t>
      </w:r>
      <w:r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  <w:t>»</w:t>
      </w:r>
    </w:p>
    <w:tbl>
      <w:tblPr>
        <w:tblpPr w:leftFromText="180" w:rightFromText="180" w:bottomFromText="200" w:vertAnchor="text" w:horzAnchor="margin" w:tblpXSpec="center" w:tblpY="819"/>
        <w:tblW w:w="10455" w:type="dxa"/>
        <w:tblLayout w:type="fixed"/>
        <w:tblLook w:val="04A0"/>
      </w:tblPr>
      <w:tblGrid>
        <w:gridCol w:w="4787"/>
        <w:gridCol w:w="2520"/>
        <w:gridCol w:w="3148"/>
      </w:tblGrid>
      <w:tr w:rsidR="00BE720E" w:rsidRPr="00D95184" w:rsidTr="005104E0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720E" w:rsidRPr="00D95184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5184">
              <w:rPr>
                <w:rFonts w:ascii="Times New Roman" w:hAnsi="Times New Roman"/>
                <w:sz w:val="20"/>
                <w:szCs w:val="20"/>
              </w:rPr>
              <w:t>Основана</w:t>
            </w:r>
            <w:proofErr w:type="gramEnd"/>
            <w:r w:rsidRPr="00D95184">
              <w:rPr>
                <w:rFonts w:ascii="Times New Roman" w:hAnsi="Times New Roman"/>
                <w:sz w:val="20"/>
                <w:szCs w:val="20"/>
              </w:rPr>
              <w:t xml:space="preserve"> распоряжением</w:t>
            </w:r>
          </w:p>
          <w:p w:rsidR="00BE720E" w:rsidRPr="00D95184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18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BE720E" w:rsidRPr="00D95184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84">
              <w:rPr>
                <w:rFonts w:ascii="Times New Roman" w:hAnsi="Times New Roman"/>
                <w:sz w:val="20"/>
                <w:szCs w:val="20"/>
              </w:rPr>
              <w:t>Зюзинского</w:t>
            </w:r>
            <w:proofErr w:type="spellEnd"/>
            <w:r w:rsidRPr="00D95184">
              <w:rPr>
                <w:rFonts w:ascii="Times New Roman" w:hAnsi="Times New Roman"/>
                <w:sz w:val="20"/>
                <w:szCs w:val="20"/>
              </w:rPr>
              <w:t xml:space="preserve">  сельсовета                                                     </w:t>
            </w:r>
          </w:p>
          <w:p w:rsidR="00BE720E" w:rsidRPr="00D95184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184">
              <w:rPr>
                <w:rFonts w:ascii="Times New Roman" w:hAnsi="Times New Roman"/>
                <w:sz w:val="20"/>
                <w:szCs w:val="20"/>
              </w:rPr>
              <w:t>Барабинского</w:t>
            </w:r>
            <w:proofErr w:type="spellEnd"/>
            <w:r w:rsidRPr="00D9518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BE720E" w:rsidRPr="00D95184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184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BE720E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184">
              <w:rPr>
                <w:rFonts w:ascii="Times New Roman" w:hAnsi="Times New Roman"/>
                <w:sz w:val="20"/>
                <w:szCs w:val="20"/>
              </w:rPr>
              <w:t>№ 36А от 01.11.2013 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20E" w:rsidRPr="00D95184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E720E" w:rsidRDefault="00BE720E" w:rsidP="0066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51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 w:rsidR="00665D5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20E" w:rsidRPr="00D95184" w:rsidRDefault="00BE720E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BE720E" w:rsidRDefault="00BE720E" w:rsidP="0066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D95184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65D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D9518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D5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D95184">
              <w:rPr>
                <w:rFonts w:ascii="Times New Roman" w:hAnsi="Times New Roman"/>
                <w:b/>
                <w:bCs/>
                <w:sz w:val="20"/>
                <w:szCs w:val="20"/>
              </w:rPr>
              <w:t>.2024г.</w:t>
            </w:r>
          </w:p>
        </w:tc>
      </w:tr>
    </w:tbl>
    <w:p w:rsidR="00BE720E" w:rsidRPr="00F005BE" w:rsidRDefault="00BE720E" w:rsidP="00BE720E">
      <w:pPr>
        <w:ind w:left="284"/>
        <w:jc w:val="center"/>
        <w:rPr>
          <w:b/>
        </w:rPr>
      </w:pPr>
    </w:p>
    <w:p w:rsidR="00296421" w:rsidRPr="00EF57E4" w:rsidRDefault="00296421" w:rsidP="00296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 xml:space="preserve">АДМИНИСТРАЦИЯ ЗЮЗИНСКОГО СЕЛЬСОВЕТА </w:t>
      </w:r>
    </w:p>
    <w:p w:rsidR="00296421" w:rsidRPr="00EF57E4" w:rsidRDefault="00296421" w:rsidP="00296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 xml:space="preserve"> БАРАБИНСКОГО РАЙОНА НОВОСИБИРСКОЙ ОБЛАСТИ</w:t>
      </w:r>
    </w:p>
    <w:p w:rsidR="00296421" w:rsidRPr="00EF57E4" w:rsidRDefault="00296421" w:rsidP="00296421">
      <w:pPr>
        <w:rPr>
          <w:rFonts w:ascii="Times New Roman" w:hAnsi="Times New Roman" w:cs="Times New Roman"/>
          <w:b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proofErr w:type="gramStart"/>
      <w:r w:rsidRPr="00EF57E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F57E4">
        <w:rPr>
          <w:rFonts w:ascii="Times New Roman" w:hAnsi="Times New Roman" w:cs="Times New Roman"/>
          <w:b/>
          <w:sz w:val="20"/>
          <w:szCs w:val="20"/>
        </w:rPr>
        <w:t xml:space="preserve"> Р О Т О К О Л</w:t>
      </w:r>
    </w:p>
    <w:p w:rsidR="00296421" w:rsidRPr="00EF57E4" w:rsidRDefault="00296421" w:rsidP="00296421">
      <w:pPr>
        <w:rPr>
          <w:rFonts w:ascii="Times New Roman" w:hAnsi="Times New Roman" w:cs="Times New Roman"/>
          <w:b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ПУБЛИЧНЫХ СЛУШАНИЙ</w:t>
      </w:r>
    </w:p>
    <w:p w:rsidR="00296421" w:rsidRPr="004F0757" w:rsidRDefault="00296421" w:rsidP="00296421">
      <w:pPr>
        <w:ind w:left="-180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>01 октября   2024 года                                      11-00 час</w:t>
      </w:r>
      <w:proofErr w:type="gramStart"/>
      <w:r w:rsidRPr="004F0757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4F07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proofErr w:type="gramStart"/>
      <w:r w:rsidRPr="004F0757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4F0757">
        <w:rPr>
          <w:rFonts w:ascii="Times New Roman" w:hAnsi="Times New Roman" w:cs="Times New Roman"/>
          <w:b/>
          <w:sz w:val="20"/>
          <w:szCs w:val="20"/>
        </w:rPr>
        <w:t>. Зюзя</w:t>
      </w:r>
    </w:p>
    <w:p w:rsidR="00296421" w:rsidRPr="004F0757" w:rsidRDefault="00296421" w:rsidP="00296421">
      <w:pPr>
        <w:ind w:left="-180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ул</w:t>
      </w:r>
      <w:proofErr w:type="gramStart"/>
      <w:r w:rsidRPr="004F0757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4F0757">
        <w:rPr>
          <w:rFonts w:ascii="Times New Roman" w:hAnsi="Times New Roman" w:cs="Times New Roman"/>
          <w:b/>
          <w:sz w:val="20"/>
          <w:szCs w:val="20"/>
        </w:rPr>
        <w:t>олодежная, № 14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>Присутствуют 20 человек (список прилагается).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b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proofErr w:type="gramStart"/>
      <w:r w:rsidRPr="00EF57E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F57E4">
        <w:rPr>
          <w:rFonts w:ascii="Times New Roman" w:hAnsi="Times New Roman" w:cs="Times New Roman"/>
          <w:b/>
          <w:sz w:val="20"/>
          <w:szCs w:val="20"/>
        </w:rPr>
        <w:t xml:space="preserve"> О В Е С Т К А   Д Н Я:</w:t>
      </w:r>
    </w:p>
    <w:p w:rsidR="00296421" w:rsidRPr="00EF57E4" w:rsidRDefault="00296421" w:rsidP="002964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 xml:space="preserve">О рассмотрении  проекта решения о внесении изменений в Устав 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proofErr w:type="gramStart"/>
      <w:r w:rsidRPr="00EF57E4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0"/>
          <w:szCs w:val="20"/>
        </w:rPr>
        <w:t>Щученко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 А.В. –  специалист  администрации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>ВЫСТУПИЛА</w:t>
      </w:r>
      <w:r w:rsidRPr="00EF57E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Николаева </w:t>
      </w:r>
      <w:r w:rsidRPr="00EF57E4">
        <w:rPr>
          <w:rFonts w:ascii="Times New Roman" w:hAnsi="Times New Roman" w:cs="Times New Roman"/>
          <w:sz w:val="20"/>
          <w:szCs w:val="20"/>
        </w:rPr>
        <w:t>Л.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F57E4">
        <w:rPr>
          <w:rFonts w:ascii="Times New Roman" w:hAnsi="Times New Roman" w:cs="Times New Roman"/>
          <w:sz w:val="20"/>
          <w:szCs w:val="20"/>
        </w:rPr>
        <w:t xml:space="preserve">.: предложила избрать председательствующего проводимых публичных слушаний </w:t>
      </w:r>
      <w:proofErr w:type="gramStart"/>
      <w:r w:rsidRPr="00EF57E4">
        <w:rPr>
          <w:rFonts w:ascii="Times New Roman" w:hAnsi="Times New Roman" w:cs="Times New Roman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удзиеву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  <w:r w:rsidRPr="00EF57E4">
        <w:rPr>
          <w:rFonts w:ascii="Times New Roman" w:hAnsi="Times New Roman" w:cs="Times New Roman"/>
          <w:sz w:val="20"/>
          <w:szCs w:val="20"/>
        </w:rPr>
        <w:t>., секретарем –</w:t>
      </w:r>
      <w:proofErr w:type="spellStart"/>
      <w:r>
        <w:rPr>
          <w:rFonts w:ascii="Times New Roman" w:hAnsi="Times New Roman" w:cs="Times New Roman"/>
          <w:sz w:val="20"/>
          <w:szCs w:val="20"/>
        </w:rPr>
        <w:t>Щученко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>ГОЛОСОВАЛИ:</w:t>
      </w:r>
      <w:r w:rsidRPr="00EF57E4">
        <w:rPr>
          <w:rFonts w:ascii="Times New Roman" w:hAnsi="Times New Roman" w:cs="Times New Roman"/>
          <w:sz w:val="20"/>
          <w:szCs w:val="20"/>
        </w:rPr>
        <w:t xml:space="preserve"> «ЗА» - 20 человек (двадцать</w:t>
      </w:r>
      <w:proofErr w:type="gramStart"/>
      <w:r w:rsidRPr="00EF57E4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EF57E4">
        <w:rPr>
          <w:rFonts w:ascii="Times New Roman" w:hAnsi="Times New Roman" w:cs="Times New Roman"/>
          <w:sz w:val="20"/>
          <w:szCs w:val="20"/>
        </w:rPr>
        <w:t>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 xml:space="preserve">                              «ПРОТИВ» - нет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 xml:space="preserve">                              «ВОЗДЕРЖАЛИСЬ» - нет.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>СЛУШАЛИ:</w:t>
      </w:r>
      <w:r w:rsidRPr="00EF57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Щученко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А.В.- специалиста администрации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 проекте решения о внесении изменений в Устав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proofErr w:type="gramStart"/>
      <w:r w:rsidRPr="00EF57E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F57E4">
        <w:rPr>
          <w:rFonts w:ascii="Times New Roman" w:hAnsi="Times New Roman" w:cs="Times New Roman"/>
          <w:sz w:val="20"/>
          <w:szCs w:val="20"/>
        </w:rPr>
        <w:t xml:space="preserve"> Ознакомила  всех с проектом решения  и предложила его обсудить.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>ВЫСТУПИЛА:</w:t>
      </w:r>
      <w:r w:rsidRPr="00EF57E4">
        <w:rPr>
          <w:rFonts w:ascii="Times New Roman" w:hAnsi="Times New Roman" w:cs="Times New Roman"/>
          <w:sz w:val="20"/>
          <w:szCs w:val="20"/>
        </w:rPr>
        <w:t xml:space="preserve">  Токарева Т.И. – специалист социальной защиты, которая сказала, что проект решения  </w:t>
      </w:r>
      <w:proofErr w:type="gramStart"/>
      <w:r w:rsidRPr="00EF57E4">
        <w:rPr>
          <w:rFonts w:ascii="Times New Roman" w:hAnsi="Times New Roman" w:cs="Times New Roman"/>
          <w:sz w:val="20"/>
          <w:szCs w:val="20"/>
        </w:rPr>
        <w:t>рассмотрели</w:t>
      </w:r>
      <w:proofErr w:type="gramEnd"/>
      <w:r w:rsidRPr="00EF57E4">
        <w:rPr>
          <w:rFonts w:ascii="Times New Roman" w:hAnsi="Times New Roman" w:cs="Times New Roman"/>
          <w:sz w:val="20"/>
          <w:szCs w:val="20"/>
        </w:rPr>
        <w:t xml:space="preserve"> и предложила принять рекомендации по проекту решения о внесении изменений в Устав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для утверждения его на очередной сессии сельского Совета депутатов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>ВЫСТУПИЛА:</w:t>
      </w:r>
      <w:r w:rsidRPr="00EF57E4">
        <w:rPr>
          <w:rFonts w:ascii="Times New Roman" w:hAnsi="Times New Roman" w:cs="Times New Roman"/>
          <w:sz w:val="20"/>
          <w:szCs w:val="20"/>
        </w:rPr>
        <w:t xml:space="preserve"> Кравцова С.В.- депутат Совета депутатов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сельсовета. –  заведующая отделением «Милосердие» МКУ КЦСОН, которая сказала, что проект решения о внесении изменений в Устав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рассмотрели и  необходимо принять рекомендации по проекту решения </w:t>
      </w:r>
      <w:proofErr w:type="spellStart"/>
      <w:proofErr w:type="gramStart"/>
      <w:r w:rsidRPr="00EF57E4">
        <w:rPr>
          <w:rFonts w:ascii="Times New Roman" w:hAnsi="Times New Roman" w:cs="Times New Roman"/>
          <w:sz w:val="20"/>
          <w:szCs w:val="20"/>
        </w:rPr>
        <w:t>решения</w:t>
      </w:r>
      <w:proofErr w:type="spellEnd"/>
      <w:proofErr w:type="gramEnd"/>
      <w:r w:rsidRPr="00EF57E4">
        <w:rPr>
          <w:rFonts w:ascii="Times New Roman" w:hAnsi="Times New Roman" w:cs="Times New Roman"/>
          <w:sz w:val="20"/>
          <w:szCs w:val="20"/>
        </w:rPr>
        <w:t xml:space="preserve"> о внесении изменений в Устав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для утверждения  на очередной сессии сельского Совета депутатов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b/>
          <w:sz w:val="20"/>
          <w:szCs w:val="20"/>
        </w:rPr>
        <w:t>РЕШИЛИ:</w:t>
      </w:r>
      <w:r w:rsidRPr="00EF57E4">
        <w:rPr>
          <w:rFonts w:ascii="Times New Roman" w:hAnsi="Times New Roman" w:cs="Times New Roman"/>
          <w:sz w:val="20"/>
          <w:szCs w:val="20"/>
        </w:rPr>
        <w:t xml:space="preserve">    Рекомендовать  Совету депутатов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принять  проект решения о внесении изменений в Устав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EF57E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</w:t>
      </w:r>
      <w:proofErr w:type="gramStart"/>
      <w:r w:rsidRPr="00EF57E4">
        <w:rPr>
          <w:rFonts w:ascii="Times New Roman" w:hAnsi="Times New Roman" w:cs="Times New Roman"/>
          <w:sz w:val="20"/>
          <w:szCs w:val="20"/>
        </w:rPr>
        <w:t>и</w:t>
      </w:r>
      <w:r w:rsidR="004F075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F0757">
        <w:rPr>
          <w:rFonts w:ascii="Times New Roman" w:hAnsi="Times New Roman" w:cs="Times New Roman"/>
          <w:sz w:val="20"/>
          <w:szCs w:val="20"/>
        </w:rPr>
        <w:t xml:space="preserve"> приложение)</w:t>
      </w:r>
      <w:r w:rsidRPr="00EF57E4">
        <w:rPr>
          <w:rFonts w:ascii="Times New Roman" w:hAnsi="Times New Roman" w:cs="Times New Roman"/>
          <w:sz w:val="20"/>
          <w:szCs w:val="20"/>
        </w:rPr>
        <w:t xml:space="preserve">  . 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 xml:space="preserve">Председательствующий </w:t>
      </w:r>
    </w:p>
    <w:p w:rsidR="00296421" w:rsidRPr="00EF57E4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 xml:space="preserve">публичных слушаний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Е.В.Кудзиева</w:t>
      </w:r>
      <w:proofErr w:type="spellEnd"/>
    </w:p>
    <w:p w:rsidR="00296421" w:rsidRDefault="00296421" w:rsidP="00296421">
      <w:pPr>
        <w:ind w:left="-180"/>
        <w:rPr>
          <w:rFonts w:ascii="Times New Roman" w:hAnsi="Times New Roman" w:cs="Times New Roman"/>
          <w:sz w:val="20"/>
          <w:szCs w:val="20"/>
        </w:rPr>
      </w:pPr>
      <w:r w:rsidRPr="00EF57E4">
        <w:rPr>
          <w:rFonts w:ascii="Times New Roman" w:hAnsi="Times New Roman" w:cs="Times New Roman"/>
          <w:sz w:val="20"/>
          <w:szCs w:val="20"/>
        </w:rPr>
        <w:t xml:space="preserve">Секретарь                                                                                               </w:t>
      </w:r>
      <w:proofErr w:type="spellStart"/>
      <w:r w:rsidRPr="00EF57E4">
        <w:rPr>
          <w:rFonts w:ascii="Times New Roman" w:hAnsi="Times New Roman" w:cs="Times New Roman"/>
          <w:sz w:val="20"/>
          <w:szCs w:val="20"/>
        </w:rPr>
        <w:t>А.В.</w:t>
      </w:r>
      <w:r>
        <w:rPr>
          <w:rFonts w:ascii="Times New Roman" w:hAnsi="Times New Roman" w:cs="Times New Roman"/>
          <w:sz w:val="20"/>
          <w:szCs w:val="20"/>
        </w:rPr>
        <w:t>Щученко</w:t>
      </w:r>
      <w:proofErr w:type="spellEnd"/>
    </w:p>
    <w:p w:rsidR="00296421" w:rsidRDefault="00296421" w:rsidP="00296421">
      <w:pPr>
        <w:ind w:left="284"/>
        <w:jc w:val="center"/>
        <w:rPr>
          <w:rFonts w:eastAsia="Calibri"/>
          <w:b/>
          <w:sz w:val="28"/>
          <w:szCs w:val="28"/>
        </w:rPr>
      </w:pPr>
    </w:p>
    <w:p w:rsidR="00296421" w:rsidRPr="004F0757" w:rsidRDefault="00296421" w:rsidP="00296421">
      <w:pPr>
        <w:ind w:left="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757">
        <w:rPr>
          <w:rFonts w:ascii="Times New Roman" w:eastAsia="Calibri" w:hAnsi="Times New Roman" w:cs="Times New Roman"/>
          <w:b/>
          <w:sz w:val="20"/>
          <w:szCs w:val="20"/>
        </w:rPr>
        <w:t>СОВЕТ ДЕПУТАТОВ ЗЮЗИНСКОГО  СЕЛЬСОВЕТА</w:t>
      </w:r>
    </w:p>
    <w:p w:rsidR="00296421" w:rsidRPr="004F0757" w:rsidRDefault="00296421" w:rsidP="0029642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757">
        <w:rPr>
          <w:rFonts w:ascii="Times New Roman" w:eastAsia="Calibri" w:hAnsi="Times New Roman" w:cs="Times New Roman"/>
          <w:b/>
          <w:sz w:val="20"/>
          <w:szCs w:val="20"/>
        </w:rPr>
        <w:t>БАРАБИНСКОГО РАЙОНА  НОВОСИБИРСКОЙ ОБЛАСТИ</w:t>
      </w:r>
    </w:p>
    <w:p w:rsidR="00296421" w:rsidRPr="004F0757" w:rsidRDefault="00296421" w:rsidP="0029642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757">
        <w:rPr>
          <w:rFonts w:ascii="Times New Roman" w:eastAsia="Calibri" w:hAnsi="Times New Roman" w:cs="Times New Roman"/>
          <w:b/>
          <w:sz w:val="20"/>
          <w:szCs w:val="20"/>
        </w:rPr>
        <w:t>шестого созыва</w:t>
      </w:r>
    </w:p>
    <w:p w:rsidR="00296421" w:rsidRPr="004F0757" w:rsidRDefault="00296421" w:rsidP="0029642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757">
        <w:rPr>
          <w:rFonts w:ascii="Times New Roman" w:eastAsia="Calibri" w:hAnsi="Times New Roman" w:cs="Times New Roman"/>
          <w:b/>
          <w:sz w:val="20"/>
          <w:szCs w:val="20"/>
        </w:rPr>
        <w:t xml:space="preserve"> РЕШЕНИЕ</w:t>
      </w:r>
    </w:p>
    <w:p w:rsidR="00296421" w:rsidRPr="004F0757" w:rsidRDefault="00296421" w:rsidP="0029642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757">
        <w:rPr>
          <w:rFonts w:ascii="Times New Roman" w:eastAsia="Calibri" w:hAnsi="Times New Roman" w:cs="Times New Roman"/>
          <w:b/>
          <w:sz w:val="20"/>
          <w:szCs w:val="20"/>
        </w:rPr>
        <w:t xml:space="preserve">Двадцать четвертой  сессии </w:t>
      </w:r>
    </w:p>
    <w:p w:rsidR="00296421" w:rsidRPr="004F0757" w:rsidRDefault="00296421" w:rsidP="0029642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4F0757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4F0757">
        <w:rPr>
          <w:rFonts w:ascii="Times New Roman" w:eastAsia="Calibri" w:hAnsi="Times New Roman" w:cs="Times New Roman"/>
          <w:b/>
          <w:sz w:val="20"/>
          <w:szCs w:val="20"/>
        </w:rPr>
        <w:t>. Зюзя</w:t>
      </w:r>
    </w:p>
    <w:p w:rsidR="00296421" w:rsidRPr="004F0757" w:rsidRDefault="00296421" w:rsidP="0029642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F0757">
        <w:rPr>
          <w:rFonts w:ascii="Times New Roman" w:eastAsia="Calibri" w:hAnsi="Times New Roman" w:cs="Times New Roman"/>
          <w:b/>
          <w:sz w:val="20"/>
          <w:szCs w:val="20"/>
        </w:rPr>
        <w:t>17.09.2024 г.</w:t>
      </w:r>
      <w:r w:rsidRPr="004F0757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4F075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                                   </w:t>
      </w:r>
      <w:r w:rsidR="004F0757" w:rsidRPr="004F0757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</w:t>
      </w:r>
      <w:r w:rsidRPr="004F0757">
        <w:rPr>
          <w:rFonts w:ascii="Times New Roman" w:eastAsia="Calibri" w:hAnsi="Times New Roman" w:cs="Times New Roman"/>
          <w:b/>
          <w:sz w:val="20"/>
          <w:szCs w:val="20"/>
        </w:rPr>
        <w:t xml:space="preserve">  № 5</w:t>
      </w:r>
    </w:p>
    <w:p w:rsidR="00296421" w:rsidRPr="004F0757" w:rsidRDefault="00296421" w:rsidP="00296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>О проекте решения о внесении изменений и дополнений в Устав сельского поселения</w:t>
      </w:r>
      <w:r w:rsidRPr="004F07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0757">
        <w:rPr>
          <w:rFonts w:ascii="Times New Roman" w:hAnsi="Times New Roman" w:cs="Times New Roman"/>
          <w:b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b/>
          <w:sz w:val="20"/>
          <w:szCs w:val="20"/>
        </w:rPr>
        <w:t xml:space="preserve">  сельсовета  </w:t>
      </w:r>
      <w:proofErr w:type="spellStart"/>
      <w:r w:rsidRPr="004F0757">
        <w:rPr>
          <w:rFonts w:ascii="Times New Roman" w:hAnsi="Times New Roman" w:cs="Times New Roman"/>
          <w:b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и проведении публичных слушаний по проекту решения о внесении изменений и дополнений в Устав сельского поселения </w:t>
      </w:r>
      <w:proofErr w:type="spellStart"/>
      <w:r w:rsidRPr="004F0757">
        <w:rPr>
          <w:rFonts w:ascii="Times New Roman" w:hAnsi="Times New Roman" w:cs="Times New Roman"/>
          <w:b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b/>
          <w:sz w:val="20"/>
          <w:szCs w:val="20"/>
        </w:rPr>
        <w:t xml:space="preserve"> сельсовета  </w:t>
      </w:r>
      <w:proofErr w:type="spellStart"/>
      <w:r w:rsidRPr="004F0757">
        <w:rPr>
          <w:rFonts w:ascii="Times New Roman" w:hAnsi="Times New Roman" w:cs="Times New Roman"/>
          <w:b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</w:t>
      </w:r>
    </w:p>
    <w:p w:rsidR="00296421" w:rsidRPr="004F0757" w:rsidRDefault="00296421" w:rsidP="00296421">
      <w:pPr>
        <w:pStyle w:val="a4"/>
        <w:ind w:left="0" w:right="0" w:firstLine="708"/>
        <w:jc w:val="both"/>
        <w:rPr>
          <w:b w:val="0"/>
          <w:sz w:val="20"/>
        </w:rPr>
      </w:pPr>
      <w:r w:rsidRPr="004F0757">
        <w:rPr>
          <w:b w:val="0"/>
          <w:sz w:val="20"/>
        </w:rPr>
        <w:t>В соответствии со ст. 7, 35, 44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Pr="004F0757">
        <w:rPr>
          <w:sz w:val="20"/>
        </w:rPr>
        <w:t xml:space="preserve"> </w:t>
      </w:r>
      <w:r w:rsidRPr="004F0757">
        <w:rPr>
          <w:b w:val="0"/>
          <w:sz w:val="20"/>
        </w:rPr>
        <w:t xml:space="preserve">сельского поселения </w:t>
      </w:r>
      <w:proofErr w:type="spellStart"/>
      <w:r w:rsidRPr="004F0757">
        <w:rPr>
          <w:b w:val="0"/>
          <w:sz w:val="20"/>
        </w:rPr>
        <w:t>Зюзинского</w:t>
      </w:r>
      <w:proofErr w:type="spellEnd"/>
      <w:r w:rsidRPr="004F0757">
        <w:rPr>
          <w:b w:val="0"/>
          <w:sz w:val="20"/>
        </w:rPr>
        <w:t xml:space="preserve"> сельсовета </w:t>
      </w:r>
      <w:proofErr w:type="spellStart"/>
      <w:r w:rsidRPr="004F0757">
        <w:rPr>
          <w:b w:val="0"/>
          <w:sz w:val="20"/>
        </w:rPr>
        <w:t>Барабинского</w:t>
      </w:r>
      <w:proofErr w:type="spellEnd"/>
      <w:r w:rsidRPr="004F0757">
        <w:rPr>
          <w:b w:val="0"/>
          <w:sz w:val="20"/>
        </w:rPr>
        <w:t xml:space="preserve"> района Новосибирской области в соответствие с действующим законодательством, Совет депутатов  </w:t>
      </w:r>
      <w:proofErr w:type="spellStart"/>
      <w:r w:rsidRPr="004F0757">
        <w:rPr>
          <w:b w:val="0"/>
          <w:sz w:val="20"/>
        </w:rPr>
        <w:t>Зюзинского</w:t>
      </w:r>
      <w:proofErr w:type="spellEnd"/>
      <w:r w:rsidRPr="004F0757">
        <w:rPr>
          <w:b w:val="0"/>
          <w:sz w:val="20"/>
        </w:rPr>
        <w:t xml:space="preserve"> сельсовета  </w:t>
      </w:r>
      <w:proofErr w:type="spellStart"/>
      <w:r w:rsidRPr="004F0757">
        <w:rPr>
          <w:b w:val="0"/>
          <w:sz w:val="20"/>
        </w:rPr>
        <w:t>Барабинского</w:t>
      </w:r>
      <w:proofErr w:type="spellEnd"/>
      <w:r w:rsidRPr="004F0757">
        <w:rPr>
          <w:b w:val="0"/>
          <w:sz w:val="20"/>
        </w:rPr>
        <w:t xml:space="preserve">  района  Новосибирской области</w:t>
      </w:r>
    </w:p>
    <w:p w:rsidR="00296421" w:rsidRPr="004F0757" w:rsidRDefault="00296421" w:rsidP="0029642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F0757">
        <w:rPr>
          <w:rFonts w:ascii="Times New Roman" w:hAnsi="Times New Roman" w:cs="Times New Roman"/>
          <w:color w:val="000000"/>
          <w:spacing w:val="-1"/>
          <w:sz w:val="20"/>
          <w:szCs w:val="20"/>
        </w:rPr>
        <w:t>РЕШИЛ:</w:t>
      </w:r>
    </w:p>
    <w:p w:rsidR="00296421" w:rsidRPr="004F0757" w:rsidRDefault="00296421" w:rsidP="002964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Внести в Устав сельского поселения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муниципального района Новосибирской области следующие изменения:</w:t>
      </w:r>
    </w:p>
    <w:p w:rsidR="00296421" w:rsidRPr="004F0757" w:rsidRDefault="00296421" w:rsidP="0029642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 xml:space="preserve">. Статья 5. Вопросы местного значения </w:t>
      </w:r>
    </w:p>
    <w:p w:rsidR="00296421" w:rsidRPr="004F0757" w:rsidRDefault="00296421" w:rsidP="00296421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>1.1.1 пункт 25 части 1 статьи 5 изложить в следующей редакции:</w:t>
      </w:r>
    </w:p>
    <w:p w:rsidR="00296421" w:rsidRPr="004F0757" w:rsidRDefault="00296421" w:rsidP="00296421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>«29)</w:t>
      </w:r>
      <w:r w:rsidRPr="004F07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0757">
        <w:rPr>
          <w:rFonts w:ascii="Times New Roman" w:hAnsi="Times New Roman" w:cs="Times New Roman"/>
          <w:sz w:val="20"/>
          <w:szCs w:val="20"/>
        </w:rPr>
        <w:t>организация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F0757">
        <w:rPr>
          <w:rFonts w:ascii="Times New Roman" w:hAnsi="Times New Roman" w:cs="Times New Roman"/>
          <w:color w:val="000000"/>
          <w:sz w:val="20"/>
          <w:szCs w:val="20"/>
        </w:rPr>
        <w:t>;»</w:t>
      </w:r>
      <w:proofErr w:type="gramEnd"/>
      <w:r w:rsidRPr="004F075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96421" w:rsidRPr="004F0757" w:rsidRDefault="00296421" w:rsidP="00296421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>1.2. Статья 32. Полномочия администрации</w:t>
      </w:r>
    </w:p>
    <w:p w:rsidR="00296421" w:rsidRPr="004F0757" w:rsidRDefault="00296421" w:rsidP="00296421">
      <w:pPr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>1.2.1 пункт 22 части 1 изложить в следующей редакции:</w:t>
      </w:r>
    </w:p>
    <w:p w:rsidR="00296421" w:rsidRPr="004F0757" w:rsidRDefault="00296421" w:rsidP="00296421">
      <w:pPr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«25) 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учреждение </w:t>
      </w:r>
      <w:r w:rsidRPr="004F0757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печатного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0757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средства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0757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массовой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0757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информации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4F0757">
        <w:rPr>
          <w:rFonts w:ascii="Times New Roman" w:hAnsi="Times New Roman" w:cs="Times New Roman"/>
          <w:sz w:val="20"/>
          <w:szCs w:val="20"/>
        </w:rPr>
        <w:t>»;</w:t>
      </w:r>
    </w:p>
    <w:p w:rsidR="00296421" w:rsidRPr="004F0757" w:rsidRDefault="00296421" w:rsidP="00296421">
      <w:pPr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>1.2.2 пункт 32 части 1 изложить в следующей редакции:</w:t>
      </w:r>
    </w:p>
    <w:p w:rsidR="00296421" w:rsidRPr="004F0757" w:rsidRDefault="00296421" w:rsidP="00296421">
      <w:pPr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lastRenderedPageBreak/>
        <w:t>«36) организация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F0757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4F0757">
        <w:rPr>
          <w:rFonts w:ascii="Times New Roman" w:hAnsi="Times New Roman" w:cs="Times New Roman"/>
          <w:sz w:val="20"/>
          <w:szCs w:val="20"/>
        </w:rPr>
        <w:t>.</w:t>
      </w:r>
    </w:p>
    <w:p w:rsidR="00296421" w:rsidRPr="004F0757" w:rsidRDefault="00296421" w:rsidP="0029642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 xml:space="preserve">1.3. Статью 32. Полномочия администрации </w:t>
      </w:r>
      <w:r w:rsidRPr="004F0757">
        <w:rPr>
          <w:rFonts w:ascii="Times New Roman" w:hAnsi="Times New Roman" w:cs="Times New Roman"/>
          <w:sz w:val="20"/>
          <w:szCs w:val="20"/>
        </w:rPr>
        <w:t>дополнить пунктами следующего содержания:</w:t>
      </w:r>
    </w:p>
    <w:p w:rsidR="00296421" w:rsidRPr="004F0757" w:rsidRDefault="00296421" w:rsidP="0029642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0757">
        <w:rPr>
          <w:rFonts w:ascii="Times New Roman" w:hAnsi="Times New Roman" w:cs="Times New Roman"/>
          <w:sz w:val="20"/>
          <w:szCs w:val="20"/>
        </w:rPr>
        <w:t>«77)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proofErr w:type="gramEnd"/>
    </w:p>
    <w:p w:rsidR="00296421" w:rsidRPr="004F0757" w:rsidRDefault="00296421" w:rsidP="00296421">
      <w:pPr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 78)</w:t>
      </w:r>
      <w:r w:rsidRPr="004F07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принятие решения о комплексном развитии территорий в случаях, предусмотренных </w:t>
      </w:r>
      <w:proofErr w:type="spellStart"/>
      <w:r w:rsidRPr="004F0757">
        <w:rPr>
          <w:rFonts w:ascii="Times New Roman" w:hAnsi="Times New Roman" w:cs="Times New Roman"/>
          <w:color w:val="000000"/>
          <w:sz w:val="20"/>
          <w:szCs w:val="20"/>
        </w:rPr>
        <w:t>ГрК</w:t>
      </w:r>
      <w:proofErr w:type="spellEnd"/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РФ</w:t>
      </w:r>
      <w:proofErr w:type="gramStart"/>
      <w:r w:rsidRPr="004F0757">
        <w:rPr>
          <w:rFonts w:ascii="Times New Roman" w:hAnsi="Times New Roman" w:cs="Times New Roman"/>
          <w:color w:val="000000"/>
          <w:sz w:val="20"/>
          <w:szCs w:val="20"/>
        </w:rPr>
        <w:t>.»</w:t>
      </w:r>
      <w:proofErr w:type="gramEnd"/>
    </w:p>
    <w:p w:rsidR="00296421" w:rsidRPr="004F0757" w:rsidRDefault="00296421" w:rsidP="0029642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 xml:space="preserve">1.4. Статью 27. Глава поселения </w:t>
      </w:r>
      <w:r w:rsidRPr="004F0757">
        <w:rPr>
          <w:rFonts w:ascii="Times New Roman" w:hAnsi="Times New Roman" w:cs="Times New Roman"/>
          <w:sz w:val="20"/>
          <w:szCs w:val="20"/>
        </w:rPr>
        <w:t>дополнить подпунктами следующего содержания:</w:t>
      </w:r>
    </w:p>
    <w:p w:rsidR="00296421" w:rsidRPr="004F0757" w:rsidRDefault="00296421" w:rsidP="0029642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0757">
        <w:rPr>
          <w:rFonts w:ascii="Times New Roman" w:hAnsi="Times New Roman" w:cs="Times New Roman"/>
          <w:sz w:val="20"/>
          <w:szCs w:val="20"/>
        </w:rPr>
        <w:t>«17)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заключать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proofErr w:type="gramEnd"/>
    </w:p>
    <w:p w:rsidR="00296421" w:rsidRPr="004F0757" w:rsidRDefault="00296421" w:rsidP="00296421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 18)</w:t>
      </w:r>
      <w:r w:rsidRPr="004F07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принимает решения о комплексном развитии территорий в случаях, предусмотренных </w:t>
      </w:r>
      <w:proofErr w:type="spellStart"/>
      <w:r w:rsidRPr="004F0757">
        <w:rPr>
          <w:rFonts w:ascii="Times New Roman" w:hAnsi="Times New Roman" w:cs="Times New Roman"/>
          <w:color w:val="000000"/>
          <w:sz w:val="20"/>
          <w:szCs w:val="20"/>
        </w:rPr>
        <w:t>ГрК</w:t>
      </w:r>
      <w:proofErr w:type="spellEnd"/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 РФ</w:t>
      </w:r>
      <w:proofErr w:type="gramStart"/>
      <w:r w:rsidRPr="004F0757">
        <w:rPr>
          <w:rFonts w:ascii="Times New Roman" w:hAnsi="Times New Roman" w:cs="Times New Roman"/>
          <w:color w:val="000000"/>
          <w:sz w:val="20"/>
          <w:szCs w:val="20"/>
        </w:rPr>
        <w:t>.»</w:t>
      </w:r>
      <w:proofErr w:type="gramEnd"/>
    </w:p>
    <w:p w:rsidR="00296421" w:rsidRPr="004F0757" w:rsidRDefault="00296421" w:rsidP="0029642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 xml:space="preserve">1.5. Статью 21. Депутат Совета депутатов </w:t>
      </w:r>
      <w:r w:rsidRPr="004F0757">
        <w:rPr>
          <w:rFonts w:ascii="Times New Roman" w:hAnsi="Times New Roman" w:cs="Times New Roman"/>
          <w:sz w:val="20"/>
          <w:szCs w:val="20"/>
        </w:rPr>
        <w:t>дополнить часть 5 пунктом 10.1 следующего содержания:</w:t>
      </w:r>
    </w:p>
    <w:p w:rsidR="00296421" w:rsidRPr="004F0757" w:rsidRDefault="00296421" w:rsidP="00296421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>«10.1)</w:t>
      </w:r>
      <w:r w:rsidRPr="004F07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0757">
        <w:rPr>
          <w:rStyle w:val="a5"/>
          <w:rFonts w:ascii="Times New Roman" w:hAnsi="Times New Roman" w:cs="Times New Roman"/>
          <w:i w:val="0"/>
          <w:sz w:val="20"/>
          <w:szCs w:val="20"/>
        </w:rPr>
        <w:t>приобретения им статуса иностранного агента</w:t>
      </w:r>
      <w:r w:rsidRPr="004F0757">
        <w:rPr>
          <w:rFonts w:ascii="Times New Roman" w:hAnsi="Times New Roman" w:cs="Times New Roman"/>
          <w:color w:val="000000"/>
          <w:sz w:val="20"/>
          <w:szCs w:val="20"/>
        </w:rPr>
        <w:t xml:space="preserve">;»; </w:t>
      </w:r>
    </w:p>
    <w:p w:rsidR="00296421" w:rsidRPr="004F0757" w:rsidRDefault="00296421" w:rsidP="0029642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 xml:space="preserve">1.6. Статью 29. Удаление главы поселения в отставку </w:t>
      </w:r>
      <w:r w:rsidRPr="004F0757">
        <w:rPr>
          <w:rFonts w:ascii="Times New Roman" w:hAnsi="Times New Roman" w:cs="Times New Roman"/>
          <w:sz w:val="20"/>
          <w:szCs w:val="20"/>
        </w:rPr>
        <w:t>дополнить часть 2 пунктом 4.1 следующего содержания:</w:t>
      </w:r>
    </w:p>
    <w:p w:rsidR="00296421" w:rsidRPr="004F0757" w:rsidRDefault="00296421" w:rsidP="00296421">
      <w:pPr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«4.1) </w:t>
      </w:r>
      <w:r w:rsidRPr="004F0757">
        <w:rPr>
          <w:rStyle w:val="a5"/>
          <w:rFonts w:ascii="Times New Roman" w:hAnsi="Times New Roman" w:cs="Times New Roman"/>
          <w:i w:val="0"/>
          <w:sz w:val="20"/>
          <w:szCs w:val="20"/>
        </w:rPr>
        <w:t>приобретения им статуса иностранного агента</w:t>
      </w:r>
      <w:proofErr w:type="gramStart"/>
      <w:r w:rsidRPr="004F0757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4F0757">
        <w:rPr>
          <w:rFonts w:ascii="Times New Roman" w:hAnsi="Times New Roman" w:cs="Times New Roman"/>
          <w:sz w:val="20"/>
          <w:szCs w:val="20"/>
        </w:rPr>
        <w:t>.</w:t>
      </w:r>
    </w:p>
    <w:p w:rsidR="00296421" w:rsidRPr="004F0757" w:rsidRDefault="00296421" w:rsidP="002964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>Опубликовать Проект решения о внесении изменений и дополнений в Устав</w:t>
      </w:r>
      <w:r w:rsidRPr="004F07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0757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 порядок учёта предложений и участия граждан в обсуждении проекта решения Совета депутатов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</w:t>
      </w:r>
      <w:proofErr w:type="spellStart"/>
      <w:proofErr w:type="gramStart"/>
      <w:r w:rsidRPr="004F0757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4F0757">
        <w:rPr>
          <w:rFonts w:ascii="Times New Roman" w:hAnsi="Times New Roman" w:cs="Times New Roman"/>
          <w:sz w:val="20"/>
          <w:szCs w:val="20"/>
        </w:rPr>
        <w:t xml:space="preserve"> печатном периодическом издании «Вестник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 сельсовета», размещению на сайте администрации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4F075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 w:rsidRPr="004F0757">
          <w:rPr>
            <w:rStyle w:val="a3"/>
            <w:rFonts w:ascii="Times New Roman" w:hAnsi="Times New Roman" w:cs="Times New Roman"/>
            <w:sz w:val="20"/>
            <w:szCs w:val="20"/>
          </w:rPr>
          <w:t>https://ziuzia.nso.ru/</w:t>
        </w:r>
      </w:hyperlink>
      <w:r w:rsidRPr="004F0757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4F0757">
        <w:rPr>
          <w:rStyle w:val="FontStyle58"/>
          <w:rFonts w:ascii="Times New Roman" w:hAnsi="Times New Roman" w:cs="Times New Roman"/>
        </w:rPr>
        <w:t>.</w:t>
      </w:r>
      <w:r w:rsidRPr="004F0757">
        <w:rPr>
          <w:rFonts w:ascii="Times New Roman" w:hAnsi="Times New Roman" w:cs="Times New Roman"/>
          <w:sz w:val="20"/>
          <w:szCs w:val="20"/>
        </w:rPr>
        <w:t xml:space="preserve"> (Приложение  1).</w:t>
      </w:r>
    </w:p>
    <w:p w:rsidR="00296421" w:rsidRPr="004F0757" w:rsidRDefault="00296421" w:rsidP="002964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Вынести на публичные слушания Проект решения о внесении изменений и дополнений в Устав сельского поселения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296421" w:rsidRPr="004F0757" w:rsidRDefault="00296421" w:rsidP="002964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Провести публичные слушания по Проекту решения о внесении изменений и дополнений в Устав сельского поселения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 Назначить дату проведения публичных слушаний на 01.10.2024 года.</w:t>
      </w:r>
    </w:p>
    <w:p w:rsidR="00296421" w:rsidRPr="004F0757" w:rsidRDefault="00296421" w:rsidP="0029642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     Начало в 10-00 ч., в здании администрации 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 сельсовета, по адресу: 632322,  Россия, Новосибирская область,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Барабинский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район,  </w:t>
      </w:r>
      <w:proofErr w:type="gramStart"/>
      <w:r w:rsidRPr="004F075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F0757">
        <w:rPr>
          <w:rFonts w:ascii="Times New Roman" w:hAnsi="Times New Roman" w:cs="Times New Roman"/>
          <w:sz w:val="20"/>
          <w:szCs w:val="20"/>
        </w:rPr>
        <w:t>. Зюзя,  ул. Молодежная 14.</w:t>
      </w:r>
    </w:p>
    <w:p w:rsidR="00296421" w:rsidRPr="004F0757" w:rsidRDefault="00296421" w:rsidP="0029642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  Докладчик –  Денисова В.Н., Глава 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tbl>
      <w:tblPr>
        <w:tblW w:w="0" w:type="auto"/>
        <w:tblLook w:val="04A0"/>
      </w:tblPr>
      <w:tblGrid>
        <w:gridCol w:w="4785"/>
        <w:gridCol w:w="4786"/>
      </w:tblGrid>
      <w:tr w:rsidR="00296421" w:rsidRPr="004F0757" w:rsidTr="005104E0">
        <w:tc>
          <w:tcPr>
            <w:tcW w:w="4785" w:type="dxa"/>
            <w:hideMark/>
          </w:tcPr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proofErr w:type="spellStart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>Зюзинского</w:t>
            </w:r>
            <w:proofErr w:type="spellEnd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>Барабинского</w:t>
            </w:r>
            <w:proofErr w:type="spellEnd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   </w:t>
            </w:r>
          </w:p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786" w:type="dxa"/>
            <w:hideMark/>
          </w:tcPr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>Зюзинского</w:t>
            </w:r>
            <w:proofErr w:type="spellEnd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>Барабинского</w:t>
            </w:r>
            <w:proofErr w:type="spellEnd"/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      </w:t>
            </w:r>
          </w:p>
          <w:p w:rsidR="00296421" w:rsidRPr="004F0757" w:rsidRDefault="00296421" w:rsidP="0051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96421" w:rsidRPr="004F0757" w:rsidTr="005104E0">
        <w:tc>
          <w:tcPr>
            <w:tcW w:w="4785" w:type="dxa"/>
          </w:tcPr>
          <w:p w:rsidR="00296421" w:rsidRPr="004F0757" w:rsidRDefault="00296421" w:rsidP="0051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>_____________ В.Н. Денисова</w:t>
            </w:r>
          </w:p>
        </w:tc>
        <w:tc>
          <w:tcPr>
            <w:tcW w:w="4786" w:type="dxa"/>
          </w:tcPr>
          <w:p w:rsidR="00296421" w:rsidRPr="004F0757" w:rsidRDefault="00296421" w:rsidP="005104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0757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__________________Л.В Никитина </w:t>
            </w:r>
          </w:p>
        </w:tc>
      </w:tr>
    </w:tbl>
    <w:p w:rsidR="00296421" w:rsidRPr="004F0757" w:rsidRDefault="00296421" w:rsidP="002964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96421" w:rsidRPr="004F0757" w:rsidRDefault="00296421" w:rsidP="00296421">
      <w:pPr>
        <w:jc w:val="right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Приложение  к  решению  двадцать четвёртой сессии </w:t>
      </w:r>
    </w:p>
    <w:p w:rsidR="00296421" w:rsidRPr="004F0757" w:rsidRDefault="00296421" w:rsidP="00296421">
      <w:pPr>
        <w:jc w:val="right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Зюзинского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4F0757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4F0757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296421" w:rsidRPr="004F0757" w:rsidRDefault="00296421" w:rsidP="00296421">
      <w:pPr>
        <w:jc w:val="right"/>
        <w:rPr>
          <w:rFonts w:ascii="Times New Roman" w:hAnsi="Times New Roman" w:cs="Times New Roman"/>
          <w:sz w:val="20"/>
          <w:szCs w:val="20"/>
        </w:rPr>
      </w:pPr>
      <w:r w:rsidRPr="004F0757">
        <w:rPr>
          <w:rFonts w:ascii="Times New Roman" w:hAnsi="Times New Roman" w:cs="Times New Roman"/>
          <w:sz w:val="20"/>
          <w:szCs w:val="20"/>
        </w:rPr>
        <w:t xml:space="preserve">  Новосибирской области шестого  созыва от  17.09.2024 г. № 5</w:t>
      </w:r>
    </w:p>
    <w:p w:rsidR="00296421" w:rsidRPr="004F0757" w:rsidRDefault="00296421" w:rsidP="002964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0757">
        <w:rPr>
          <w:rFonts w:ascii="Times New Roman" w:hAnsi="Times New Roman" w:cs="Times New Roman"/>
          <w:b/>
          <w:sz w:val="20"/>
          <w:szCs w:val="20"/>
        </w:rPr>
        <w:t xml:space="preserve">ПОРЯДОК УЧЁТА ПРЕДЛОЖЕНИЙ И УЧАСТИЯ ГРАЖДАН В ОБСУЖДЕНИИ </w:t>
      </w:r>
      <w:proofErr w:type="gramStart"/>
      <w:r w:rsidRPr="004F0757">
        <w:rPr>
          <w:rFonts w:ascii="Times New Roman" w:hAnsi="Times New Roman" w:cs="Times New Roman"/>
          <w:b/>
          <w:sz w:val="20"/>
          <w:szCs w:val="20"/>
        </w:rPr>
        <w:t>ПРОЕКТА РЕШЕНИЯ СЕССИИ СОВЕТА ДЕПУТАТОВ</w:t>
      </w:r>
      <w:proofErr w:type="gramEnd"/>
      <w:r w:rsidRPr="004F0757">
        <w:rPr>
          <w:rFonts w:ascii="Times New Roman" w:hAnsi="Times New Roman" w:cs="Times New Roman"/>
          <w:b/>
          <w:sz w:val="20"/>
          <w:szCs w:val="20"/>
        </w:rPr>
        <w:t xml:space="preserve">  О ВНЕСЕНИИ ИЗМЕНЕНИЙ И ДОПОЛНЕНИЙ В УСТАВ ЗЮЗИНСКОГО СЕЛЬСОВЕТА БАРАБИНСКОГО РАЙОНА НОВОСИБИРСКОЙ ОБЛАСТИ</w:t>
      </w:r>
    </w:p>
    <w:p w:rsidR="00296421" w:rsidRPr="004F0757" w:rsidRDefault="00296421" w:rsidP="00296421">
      <w:pPr>
        <w:pStyle w:val="ConsNormal"/>
        <w:widowControl/>
        <w:ind w:left="-540" w:right="-36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1.1. </w:t>
      </w:r>
      <w:proofErr w:type="gramStart"/>
      <w:r w:rsidRPr="004F0757">
        <w:rPr>
          <w:rFonts w:ascii="Times New Roman" w:hAnsi="Times New Roman"/>
        </w:rPr>
        <w:t xml:space="preserve">Настоящий порядок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решения сессии Совета депутатов 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</w:t>
      </w:r>
      <w:proofErr w:type="spellStart"/>
      <w:r w:rsidRPr="004F0757">
        <w:rPr>
          <w:rFonts w:ascii="Times New Roman" w:hAnsi="Times New Roman"/>
        </w:rPr>
        <w:t>Барабинского</w:t>
      </w:r>
      <w:proofErr w:type="spellEnd"/>
      <w:r w:rsidRPr="004F0757">
        <w:rPr>
          <w:rFonts w:ascii="Times New Roman" w:hAnsi="Times New Roman"/>
        </w:rPr>
        <w:t xml:space="preserve"> района Новосибирской области (далее -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сельсовета), а также учета предложений населения муниципального образования в</w:t>
      </w:r>
      <w:proofErr w:type="gramEnd"/>
      <w:r w:rsidRPr="004F0757">
        <w:rPr>
          <w:rFonts w:ascii="Times New Roman" w:hAnsi="Times New Roman"/>
        </w:rPr>
        <w:t xml:space="preserve"> </w:t>
      </w:r>
      <w:proofErr w:type="gramStart"/>
      <w:r w:rsidRPr="004F0757">
        <w:rPr>
          <w:rFonts w:ascii="Times New Roman" w:hAnsi="Times New Roman"/>
        </w:rPr>
        <w:t>обсуждении</w:t>
      </w:r>
      <w:proofErr w:type="gramEnd"/>
      <w:r w:rsidRPr="004F0757">
        <w:rPr>
          <w:rFonts w:ascii="Times New Roman" w:hAnsi="Times New Roman"/>
        </w:rPr>
        <w:t xml:space="preserve"> указанного проекта.</w:t>
      </w:r>
    </w:p>
    <w:p w:rsidR="00296421" w:rsidRPr="004F0757" w:rsidRDefault="00296421" w:rsidP="00296421">
      <w:pPr>
        <w:pStyle w:val="ConsNormal"/>
        <w:widowControl/>
        <w:ind w:left="-426" w:right="-59" w:firstLine="426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1.2.Обсуждение </w:t>
      </w:r>
      <w:proofErr w:type="gramStart"/>
      <w:r w:rsidRPr="004F0757">
        <w:rPr>
          <w:rFonts w:ascii="Times New Roman" w:hAnsi="Times New Roman"/>
        </w:rPr>
        <w:t>проекта решения сессии Совета депутатов</w:t>
      </w:r>
      <w:proofErr w:type="gramEnd"/>
      <w:r w:rsidRPr="004F0757">
        <w:rPr>
          <w:rFonts w:ascii="Times New Roman" w:hAnsi="Times New Roman"/>
        </w:rPr>
        <w:t xml:space="preserve"> 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может проводиться: 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>-посредством обращения граждан в органы местного самоуправления в письменной форме;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>-на публичных слушаниях.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1.3.Население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с момента опубликования (обнародования) проекта решения сессии Совета депутатов  о принятии  Устава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вправе вносить свои предложения в проект указанного решения. Обращение населения в органы местного самоуправления по проекту решения 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сельсовета, осуществляется в виде предложений в письменном виде.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1.4.Предложения населения по проекту решения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вносятся в Совет депутатов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в течение 7 дней со дня опубликования (обнародования) проектов данных нормативных правовых актов с указанием: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- статьи </w:t>
      </w:r>
      <w:proofErr w:type="gramStart"/>
      <w:r w:rsidRPr="004F0757">
        <w:rPr>
          <w:rFonts w:ascii="Times New Roman" w:hAnsi="Times New Roman"/>
        </w:rPr>
        <w:t>проекта решения сессии Совета депутатов</w:t>
      </w:r>
      <w:proofErr w:type="gramEnd"/>
      <w:r w:rsidRPr="004F0757">
        <w:rPr>
          <w:rFonts w:ascii="Times New Roman" w:hAnsi="Times New Roman"/>
        </w:rPr>
        <w:t xml:space="preserve"> 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сельсовета,  в которую вносятся поправки, либо новой редакции данных статей;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- дополнительных статей проекта нормативного правового акта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сельсовета.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  <w:b/>
        </w:rPr>
      </w:pPr>
      <w:r w:rsidRPr="004F0757">
        <w:rPr>
          <w:rFonts w:ascii="Times New Roman" w:hAnsi="Times New Roman"/>
        </w:rPr>
        <w:t xml:space="preserve">1.5.Участие граждан в обсуждении проекта решения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сельсовета.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1.6. Поступившие в Совет депутатов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предложения граждан по проекту решения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подлежат регистрации в установленной форме.</w:t>
      </w:r>
    </w:p>
    <w:p w:rsidR="00296421" w:rsidRPr="004F0757" w:rsidRDefault="00296421" w:rsidP="00296421">
      <w:pPr>
        <w:pStyle w:val="ConsNormal"/>
        <w:widowControl/>
        <w:ind w:left="-426" w:right="-59" w:firstLine="540"/>
        <w:jc w:val="both"/>
        <w:rPr>
          <w:rFonts w:ascii="Times New Roman" w:hAnsi="Times New Roman"/>
        </w:rPr>
      </w:pPr>
      <w:r w:rsidRPr="004F0757">
        <w:rPr>
          <w:rFonts w:ascii="Times New Roman" w:hAnsi="Times New Roman"/>
        </w:rPr>
        <w:t xml:space="preserve">1.7. В целях обобщения и подготовки для внесения на рассмотрение сессии Совета депутатов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предложений населения по проекту решения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 Председатель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сельсовета, </w:t>
      </w:r>
      <w:proofErr w:type="gramStart"/>
      <w:r w:rsidRPr="004F0757">
        <w:rPr>
          <w:rFonts w:ascii="Times New Roman" w:hAnsi="Times New Roman"/>
        </w:rPr>
        <w:t>которая</w:t>
      </w:r>
      <w:proofErr w:type="gramEnd"/>
      <w:r w:rsidRPr="004F0757">
        <w:rPr>
          <w:rFonts w:ascii="Times New Roman" w:hAnsi="Times New Roman"/>
        </w:rPr>
        <w:t xml:space="preserve"> может состояться не ранее, чем через 30 дней со дня опубликования или обнародования проекта решения о внесении изменений и дополнений в Устав </w:t>
      </w:r>
      <w:proofErr w:type="spellStart"/>
      <w:r w:rsidRPr="004F0757">
        <w:rPr>
          <w:rFonts w:ascii="Times New Roman" w:hAnsi="Times New Roman"/>
        </w:rPr>
        <w:t>Зюзинского</w:t>
      </w:r>
      <w:proofErr w:type="spellEnd"/>
      <w:r w:rsidRPr="004F0757">
        <w:rPr>
          <w:rFonts w:ascii="Times New Roman" w:hAnsi="Times New Roman"/>
        </w:rPr>
        <w:t xml:space="preserve"> сельсовета.  </w:t>
      </w:r>
    </w:p>
    <w:p w:rsidR="00296421" w:rsidRPr="004F0757" w:rsidRDefault="00296421" w:rsidP="00296421">
      <w:pPr>
        <w:rPr>
          <w:rFonts w:ascii="Times New Roman" w:hAnsi="Times New Roman" w:cs="Times New Roman"/>
          <w:sz w:val="20"/>
          <w:szCs w:val="20"/>
        </w:rPr>
      </w:pPr>
    </w:p>
    <w:p w:rsidR="00296421" w:rsidRPr="001F2B2C" w:rsidRDefault="00BD2ED1" w:rsidP="002964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577864"/>
            <wp:effectExtent l="19050" t="0" r="3175" b="0"/>
            <wp:docPr id="1" name="Рисунок 1" descr="C:\Users\SOVET\Downloads\ИН листов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VET\Downloads\ИН листовка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3C9" w:rsidRDefault="001B03C9" w:rsidP="001B03C9"/>
    <w:tbl>
      <w:tblPr>
        <w:tblpPr w:leftFromText="180" w:rightFromText="180" w:bottomFromText="200" w:vertAnchor="text" w:horzAnchor="margin" w:tblpXSpec="center" w:tblpY="443"/>
        <w:tblW w:w="10080" w:type="dxa"/>
        <w:tblLayout w:type="fixed"/>
        <w:tblLook w:val="04A0"/>
      </w:tblPr>
      <w:tblGrid>
        <w:gridCol w:w="2734"/>
        <w:gridCol w:w="1987"/>
        <w:gridCol w:w="2747"/>
        <w:gridCol w:w="2612"/>
      </w:tblGrid>
      <w:tr w:rsidR="001B03C9" w:rsidRPr="00A73AC7" w:rsidTr="005104E0">
        <w:trPr>
          <w:trHeight w:val="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lastRenderedPageBreak/>
              <w:t>Учредитель: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администрация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proofErr w:type="spell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Зюзинского</w:t>
            </w:r>
            <w:proofErr w:type="spellEnd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 xml:space="preserve"> сельсовета </w:t>
            </w:r>
            <w:proofErr w:type="spell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Барабинского</w:t>
            </w:r>
            <w:proofErr w:type="spellEnd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 xml:space="preserve"> района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Новосибирской области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4DBB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Редакторы-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proofErr w:type="spell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Алсуфьева</w:t>
            </w:r>
            <w:proofErr w:type="spellEnd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 xml:space="preserve"> Л.Н.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proofErr w:type="spell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Кудзиева</w:t>
            </w:r>
            <w:proofErr w:type="spellEnd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 xml:space="preserve"> Е.В.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Секретарь –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  <w:lang w:val="en-US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Николаева Л.</w:t>
            </w:r>
            <w:proofErr w:type="gram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Адрес: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Новосибирская область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proofErr w:type="spell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Барабинский</w:t>
            </w:r>
            <w:proofErr w:type="spellEnd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 xml:space="preserve"> район</w:t>
            </w: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С.</w:t>
            </w:r>
            <w:proofErr w:type="gram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Зюзя</w:t>
            </w:r>
            <w:proofErr w:type="gramEnd"/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4DBB"/>
                <w:sz w:val="24"/>
                <w:szCs w:val="24"/>
                <w:lang w:val="en-US"/>
              </w:rPr>
            </w:pPr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Ул</w:t>
            </w:r>
            <w:proofErr w:type="gramStart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.М</w:t>
            </w:r>
            <w:proofErr w:type="gramEnd"/>
            <w:r w:rsidRPr="00A73AC7">
              <w:rPr>
                <w:rFonts w:ascii="Times New Roman" w:hAnsi="Times New Roman"/>
                <w:color w:val="004DBB"/>
                <w:sz w:val="24"/>
                <w:szCs w:val="24"/>
              </w:rPr>
              <w:t>олодежная 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4DBB"/>
                <w:sz w:val="24"/>
                <w:szCs w:val="24"/>
                <w:lang w:val="en-US"/>
              </w:rPr>
            </w:pPr>
          </w:p>
          <w:p w:rsidR="001B03C9" w:rsidRPr="00A73AC7" w:rsidRDefault="001B03C9" w:rsidP="0051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4DBB"/>
                <w:sz w:val="24"/>
                <w:szCs w:val="24"/>
                <w:lang w:val="en-US"/>
              </w:rPr>
            </w:pPr>
            <w:r w:rsidRPr="00A73AC7">
              <w:rPr>
                <w:rFonts w:ascii="Times New Roman" w:hAnsi="Times New Roman"/>
                <w:b/>
                <w:color w:val="004DBB"/>
                <w:sz w:val="24"/>
                <w:szCs w:val="24"/>
              </w:rPr>
              <w:t>Тираж –</w:t>
            </w:r>
            <w:r w:rsidRPr="00A73AC7">
              <w:rPr>
                <w:rFonts w:ascii="Times New Roman" w:hAnsi="Times New Roman"/>
                <w:b/>
                <w:color w:val="004DBB"/>
                <w:sz w:val="24"/>
                <w:szCs w:val="24"/>
                <w:lang w:val="en-US"/>
              </w:rPr>
              <w:t xml:space="preserve">  100 </w:t>
            </w:r>
            <w:r w:rsidRPr="00A73AC7">
              <w:rPr>
                <w:rFonts w:ascii="Times New Roman" w:hAnsi="Times New Roman"/>
                <w:b/>
                <w:color w:val="004DBB"/>
                <w:sz w:val="24"/>
                <w:szCs w:val="24"/>
              </w:rPr>
              <w:t>экз.</w:t>
            </w:r>
          </w:p>
        </w:tc>
      </w:tr>
    </w:tbl>
    <w:p w:rsidR="00296421" w:rsidRPr="001F2B2C" w:rsidRDefault="00296421" w:rsidP="00296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421" w:rsidRPr="001F2B2C" w:rsidRDefault="00296421" w:rsidP="00296421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296421" w:rsidRPr="001F2B2C" w:rsidRDefault="00296421" w:rsidP="00296421">
      <w:pPr>
        <w:rPr>
          <w:rFonts w:ascii="Times New Roman" w:hAnsi="Times New Roman" w:cs="Times New Roman"/>
          <w:sz w:val="24"/>
          <w:szCs w:val="24"/>
        </w:rPr>
      </w:pPr>
    </w:p>
    <w:p w:rsidR="0005250B" w:rsidRDefault="0005250B"/>
    <w:sectPr w:rsidR="0005250B" w:rsidSect="0094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64C81619"/>
    <w:multiLevelType w:val="hybridMultilevel"/>
    <w:tmpl w:val="1C462086"/>
    <w:lvl w:ilvl="0" w:tplc="95568A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6421"/>
    <w:rsid w:val="0000381F"/>
    <w:rsid w:val="0005250B"/>
    <w:rsid w:val="001B03C9"/>
    <w:rsid w:val="00296421"/>
    <w:rsid w:val="004F0757"/>
    <w:rsid w:val="00665D5B"/>
    <w:rsid w:val="008603E8"/>
    <w:rsid w:val="00BD2ED1"/>
    <w:rsid w:val="00BE720E"/>
    <w:rsid w:val="00C77609"/>
    <w:rsid w:val="00E5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6421"/>
    <w:rPr>
      <w:color w:val="0000FF"/>
      <w:u w:val="single"/>
    </w:rPr>
  </w:style>
  <w:style w:type="paragraph" w:customStyle="1" w:styleId="ConsNormal">
    <w:name w:val="ConsNormal"/>
    <w:rsid w:val="002964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lock Text"/>
    <w:basedOn w:val="a"/>
    <w:unhideWhenUsed/>
    <w:rsid w:val="00296421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ighlightsearch4">
    <w:name w:val="highlightsearch4"/>
    <w:basedOn w:val="a0"/>
    <w:rsid w:val="00296421"/>
  </w:style>
  <w:style w:type="character" w:customStyle="1" w:styleId="FontStyle58">
    <w:name w:val="Font Style58"/>
    <w:rsid w:val="00296421"/>
    <w:rPr>
      <w:rFonts w:ascii="Cambria" w:hAnsi="Cambria" w:cs="Cambria" w:hint="default"/>
      <w:i/>
      <w:iCs/>
      <w:sz w:val="20"/>
      <w:szCs w:val="20"/>
    </w:rPr>
  </w:style>
  <w:style w:type="character" w:styleId="a5">
    <w:name w:val="Emphasis"/>
    <w:basedOn w:val="a0"/>
    <w:uiPriority w:val="20"/>
    <w:qFormat/>
    <w:rsid w:val="002964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iuzi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dcterms:created xsi:type="dcterms:W3CDTF">2024-10-03T02:45:00Z</dcterms:created>
  <dcterms:modified xsi:type="dcterms:W3CDTF">2024-10-03T03:58:00Z</dcterms:modified>
</cp:coreProperties>
</file>