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F4" w:rsidRDefault="00222EF4" w:rsidP="00222EF4">
      <w:pPr>
        <w:widowControl w:val="0"/>
        <w:autoSpaceDE w:val="0"/>
        <w:autoSpaceDN w:val="0"/>
        <w:adjustRightInd w:val="0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4DBB"/>
          <w:sz w:val="56"/>
          <w:szCs w:val="56"/>
          <w:highlight w:val="white"/>
        </w:rPr>
      </w:pPr>
      <w:r>
        <w:rPr>
          <w:rFonts w:ascii="Times New Roman CYR" w:hAnsi="Times New Roman CYR" w:cs="Times New Roman CYR"/>
          <w:b/>
          <w:bCs/>
          <w:color w:val="004DBB"/>
          <w:sz w:val="56"/>
          <w:szCs w:val="56"/>
          <w:highlight w:val="white"/>
        </w:rPr>
        <w:t>Вестник Зюзинского  сельсовета</w:t>
      </w:r>
      <w:r>
        <w:rPr>
          <w:rFonts w:ascii="Times New Roman" w:hAnsi="Times New Roman"/>
          <w:b/>
          <w:bCs/>
          <w:color w:val="004DBB"/>
          <w:sz w:val="56"/>
          <w:szCs w:val="56"/>
          <w:highlight w:val="white"/>
        </w:rPr>
        <w:t>»</w:t>
      </w:r>
    </w:p>
    <w:tbl>
      <w:tblPr>
        <w:tblpPr w:leftFromText="180" w:rightFromText="180" w:bottomFromText="200" w:vertAnchor="text" w:horzAnchor="margin" w:tblpXSpec="center" w:tblpY="819"/>
        <w:tblW w:w="10455" w:type="dxa"/>
        <w:tblLayout w:type="fixed"/>
        <w:tblLook w:val="04A0"/>
      </w:tblPr>
      <w:tblGrid>
        <w:gridCol w:w="4787"/>
        <w:gridCol w:w="2520"/>
        <w:gridCol w:w="3148"/>
      </w:tblGrid>
      <w:tr w:rsidR="00222EF4" w:rsidTr="000D25AC">
        <w:trPr>
          <w:trHeight w:val="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2EF4" w:rsidRDefault="00222EF4" w:rsidP="000D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Основана распоряжением</w:t>
            </w:r>
          </w:p>
          <w:p w:rsidR="00222EF4" w:rsidRDefault="00222EF4" w:rsidP="000D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22EF4" w:rsidRDefault="00222EF4" w:rsidP="000D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Зюзинского  сельсовета                                                     </w:t>
            </w:r>
          </w:p>
          <w:p w:rsidR="00222EF4" w:rsidRDefault="00222EF4" w:rsidP="000D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Барабинского района</w:t>
            </w:r>
          </w:p>
          <w:p w:rsidR="00222EF4" w:rsidRDefault="00222EF4" w:rsidP="000D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  <w:p w:rsidR="00222EF4" w:rsidRDefault="00222EF4" w:rsidP="000D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36А от 01.11.2013 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EF4" w:rsidRDefault="00222EF4" w:rsidP="000D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222EF4" w:rsidRDefault="00222EF4" w:rsidP="007D6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 w:rsidR="00A869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D618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EF4" w:rsidRDefault="00222EF4" w:rsidP="000D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222EF4" w:rsidRDefault="00222EF4" w:rsidP="007D6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 </w:t>
            </w:r>
            <w:r w:rsidR="007D618C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C764D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D618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FC2F2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FC2F27" w:rsidRPr="00F005BE" w:rsidRDefault="00FC2F27" w:rsidP="00FC2F27">
      <w:pPr>
        <w:ind w:left="284"/>
        <w:jc w:val="center"/>
        <w:rPr>
          <w:b/>
        </w:rPr>
      </w:pPr>
    </w:p>
    <w:p w:rsidR="00EF73AB" w:rsidRPr="00D63FC3" w:rsidRDefault="00EF73AB" w:rsidP="00EF73AB">
      <w:pPr>
        <w:spacing w:after="0" w:line="240" w:lineRule="exact"/>
        <w:ind w:left="5664" w:firstLine="708"/>
        <w:rPr>
          <w:szCs w:val="28"/>
        </w:rPr>
      </w:pPr>
    </w:p>
    <w:p w:rsidR="00EF73AB" w:rsidRPr="00D63FC3" w:rsidRDefault="00EF73AB" w:rsidP="00EF73AB">
      <w:pPr>
        <w:spacing w:after="0" w:line="240" w:lineRule="exact"/>
        <w:rPr>
          <w:bCs/>
          <w:szCs w:val="28"/>
          <w:lang w:bidi="he-IL"/>
        </w:rPr>
      </w:pPr>
      <w:r w:rsidRPr="00D63FC3">
        <w:rPr>
          <w:szCs w:val="28"/>
        </w:rPr>
        <w:tab/>
      </w:r>
      <w:r w:rsidRPr="00D63FC3">
        <w:rPr>
          <w:szCs w:val="28"/>
        </w:rPr>
        <w:tab/>
      </w:r>
      <w:r w:rsidRPr="00D63FC3">
        <w:rPr>
          <w:szCs w:val="28"/>
        </w:rPr>
        <w:tab/>
      </w:r>
      <w:r w:rsidRPr="00D63FC3">
        <w:rPr>
          <w:szCs w:val="28"/>
        </w:rPr>
        <w:tab/>
      </w:r>
      <w:r w:rsidRPr="00D63FC3">
        <w:rPr>
          <w:szCs w:val="28"/>
        </w:rPr>
        <w:tab/>
      </w:r>
      <w:r w:rsidRPr="00D63FC3">
        <w:rPr>
          <w:szCs w:val="28"/>
        </w:rPr>
        <w:tab/>
      </w:r>
      <w:r w:rsidRPr="00D63FC3">
        <w:rPr>
          <w:szCs w:val="28"/>
        </w:rPr>
        <w:tab/>
      </w:r>
      <w:r w:rsidRPr="00D63FC3">
        <w:rPr>
          <w:szCs w:val="28"/>
        </w:rPr>
        <w:tab/>
      </w:r>
      <w:r w:rsidRPr="00D63FC3">
        <w:rPr>
          <w:szCs w:val="28"/>
        </w:rPr>
        <w:tab/>
      </w:r>
    </w:p>
    <w:p w:rsidR="00EF73AB" w:rsidRPr="00EF73AB" w:rsidRDefault="00EF73AB" w:rsidP="00EF73AB">
      <w:pPr>
        <w:jc w:val="both"/>
        <w:rPr>
          <w:rFonts w:ascii="Times New Roman" w:hAnsi="Times New Roman" w:cs="Times New Roman"/>
          <w:b/>
          <w:szCs w:val="28"/>
        </w:rPr>
      </w:pPr>
      <w:r w:rsidRPr="00D63FC3">
        <w:rPr>
          <w:szCs w:val="28"/>
        </w:rPr>
        <w:tab/>
      </w:r>
      <w:r w:rsidRPr="00EF73AB">
        <w:rPr>
          <w:rFonts w:ascii="Times New Roman" w:hAnsi="Times New Roman" w:cs="Times New Roman"/>
          <w:b/>
          <w:szCs w:val="28"/>
        </w:rPr>
        <w:t>СЛОВО  ПРОКУРОРА</w:t>
      </w:r>
    </w:p>
    <w:p w:rsidR="00EF73AB" w:rsidRPr="00F90A4D" w:rsidRDefault="00EF73AB" w:rsidP="00EF73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A4D">
        <w:rPr>
          <w:rFonts w:ascii="Times New Roman" w:hAnsi="Times New Roman" w:cs="Times New Roman"/>
          <w:b/>
          <w:sz w:val="24"/>
          <w:szCs w:val="24"/>
        </w:rPr>
        <w:t>Благодаря вмешательству прокуратуры в Барабинске медработникам выплатили свыше 207 тыс. рублей</w:t>
      </w:r>
    </w:p>
    <w:p w:rsidR="00EF73AB" w:rsidRPr="00F90A4D" w:rsidRDefault="00EF73AB" w:rsidP="00EF73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3AB" w:rsidRPr="00F90A4D" w:rsidRDefault="00EF73AB" w:rsidP="00EF7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hAnsi="Times New Roman" w:cs="Times New Roman"/>
          <w:sz w:val="28"/>
          <w:szCs w:val="28"/>
        </w:rPr>
        <w:t>Барабинской межрайонной прокуратурой по обращению медицинских работников проведена проверка соблюдения федерального законодательства.</w:t>
      </w:r>
    </w:p>
    <w:p w:rsidR="00EF73AB" w:rsidRPr="00F90A4D" w:rsidRDefault="00EF73AB" w:rsidP="00EF7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hAnsi="Times New Roman" w:cs="Times New Roman"/>
          <w:sz w:val="28"/>
          <w:szCs w:val="28"/>
        </w:rPr>
        <w:t>Проверкой установлено, что в нарушение постановления Правительства Российской Федерации от 31.12.2022 № 2568 врач-дерматовенеролог и медицинская сестра, осуществляющая трудовую деятельность в кабинете врача-дерматовенеролога ГБУЗ НСО «Барабинская ЦРБ», не включены в реестр работников, имеющих право на получение специальной социальной выплаты, положенные по закону денежные средства не получали.</w:t>
      </w:r>
    </w:p>
    <w:p w:rsidR="00EF73AB" w:rsidRPr="00F90A4D" w:rsidRDefault="00EF73AB" w:rsidP="00EF7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hAnsi="Times New Roman" w:cs="Times New Roman"/>
          <w:sz w:val="28"/>
          <w:szCs w:val="28"/>
        </w:rPr>
        <w:t>В связи с выявленными нарушениями прокурор внес представление главному врачу ГБУЗ НСО «Барабинская ЦРБ».</w:t>
      </w:r>
    </w:p>
    <w:p w:rsidR="00EF73AB" w:rsidRPr="00F90A4D" w:rsidRDefault="00EF73AB" w:rsidP="00EF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hAnsi="Times New Roman" w:cs="Times New Roman"/>
          <w:sz w:val="28"/>
          <w:szCs w:val="28"/>
        </w:rPr>
        <w:tab/>
        <w:t>По результатам рассмотрения представления прокурора нарушения устранены, медицинские работники включены в соответствующий реестр. Работникам выплачена специальная  социальная выплата за период с января по декабрь 2023 года в общей сумме 208 тыс. рублей.</w:t>
      </w:r>
    </w:p>
    <w:p w:rsidR="00EF73AB" w:rsidRPr="00F90A4D" w:rsidRDefault="00EF73AB" w:rsidP="00EF7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3AB" w:rsidRPr="00F90A4D" w:rsidRDefault="00EF73AB" w:rsidP="00EF73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Pr="00F90A4D">
        <w:rPr>
          <w:rFonts w:ascii="Times New Roman" w:hAnsi="Times New Roman" w:cs="Times New Roman"/>
          <w:sz w:val="28"/>
          <w:szCs w:val="28"/>
        </w:rPr>
        <w:t>омощник Барабинского межрайонного прокурора                 Е.А. Можарина</w:t>
      </w:r>
    </w:p>
    <w:p w:rsidR="00EF73AB" w:rsidRPr="00F90A4D" w:rsidRDefault="00EF73AB" w:rsidP="00EF73AB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EF73AB" w:rsidRPr="00F90A4D" w:rsidRDefault="00EF73AB" w:rsidP="00EF73AB">
      <w:pPr>
        <w:pStyle w:val="a6"/>
        <w:spacing w:before="0" w:beforeAutospacing="0" w:after="0" w:afterAutospacing="0"/>
        <w:jc w:val="center"/>
        <w:rPr>
          <w:b/>
        </w:rPr>
      </w:pPr>
      <w:r w:rsidRPr="00F90A4D">
        <w:rPr>
          <w:b/>
        </w:rPr>
        <w:t xml:space="preserve">Прокуратура в судебном порядке добилась возмещения </w:t>
      </w:r>
    </w:p>
    <w:p w:rsidR="00EF73AB" w:rsidRPr="00F90A4D" w:rsidRDefault="00EF73AB" w:rsidP="00EF73AB">
      <w:pPr>
        <w:pStyle w:val="a6"/>
        <w:spacing w:before="0" w:beforeAutospacing="0" w:after="0" w:afterAutospacing="0"/>
        <w:jc w:val="center"/>
        <w:rPr>
          <w:b/>
        </w:rPr>
      </w:pPr>
      <w:r w:rsidRPr="00F90A4D">
        <w:rPr>
          <w:b/>
        </w:rPr>
        <w:t>морального вреда, причиненного ребенку от нападения собаки</w:t>
      </w:r>
    </w:p>
    <w:p w:rsidR="00EF73AB" w:rsidRPr="00F90A4D" w:rsidRDefault="00EF73AB" w:rsidP="00EF73AB">
      <w:pPr>
        <w:pStyle w:val="a6"/>
        <w:spacing w:before="0" w:beforeAutospacing="0" w:after="0" w:afterAutospacing="0"/>
        <w:jc w:val="center"/>
        <w:rPr>
          <w:b/>
        </w:rPr>
      </w:pPr>
    </w:p>
    <w:p w:rsidR="00EF73AB" w:rsidRPr="00F90A4D" w:rsidRDefault="00EF73AB" w:rsidP="00EF73A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0A4D">
        <w:rPr>
          <w:sz w:val="28"/>
          <w:szCs w:val="28"/>
        </w:rPr>
        <w:t>Барабинской межрайонной прокуратурой проведена проверка по обращению жителя г. Барабинска по факту нападения собаки на ребенка.</w:t>
      </w:r>
    </w:p>
    <w:p w:rsidR="00EF73AB" w:rsidRPr="00F90A4D" w:rsidRDefault="00EF73AB" w:rsidP="00EF73A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0A4D">
        <w:rPr>
          <w:sz w:val="28"/>
          <w:szCs w:val="28"/>
        </w:rPr>
        <w:t>Проверкой установлено, что в сентябре 2023 года на мальчика напала собака, которая находилась на самовыгуле, в результате чего пострадавшему причинен легкий вред здоровью. Помимо телесных повреждений несовершеннолетнему причинены физические и нравственные страдания.</w:t>
      </w:r>
    </w:p>
    <w:p w:rsidR="00EF73AB" w:rsidRPr="00F90A4D" w:rsidRDefault="00EF73AB" w:rsidP="00EF73A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A4D">
        <w:rPr>
          <w:sz w:val="28"/>
          <w:szCs w:val="28"/>
        </w:rPr>
        <w:t xml:space="preserve">Причиной укуса собакой проходившего мимо ребенка стало нарушение владельцем животного требований закона «Об ответственном обращении с </w:t>
      </w:r>
      <w:r w:rsidRPr="00F90A4D">
        <w:rPr>
          <w:sz w:val="28"/>
          <w:szCs w:val="28"/>
        </w:rPr>
        <w:lastRenderedPageBreak/>
        <w:t>животными и о внесении изменений в отдельные законодательные акты Российской Федерации».</w:t>
      </w:r>
    </w:p>
    <w:p w:rsidR="00EF73AB" w:rsidRPr="00F90A4D" w:rsidRDefault="00EF73AB" w:rsidP="00EF73A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A4D">
        <w:rPr>
          <w:sz w:val="28"/>
          <w:szCs w:val="28"/>
        </w:rPr>
        <w:t>В связи с этим Барабинский межрайонный прокурор обратился в суд в интересах пострадавшего​ с требованием о взыскании с ответчика денежных средств в счет компенсации морального вреда.</w:t>
      </w:r>
    </w:p>
    <w:p w:rsidR="00EF73AB" w:rsidRPr="00F90A4D" w:rsidRDefault="00EF73AB" w:rsidP="00EF7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A4D">
        <w:rPr>
          <w:rFonts w:ascii="Times New Roman" w:eastAsia="Times New Roman" w:hAnsi="Times New Roman" w:cs="Times New Roman"/>
          <w:sz w:val="28"/>
          <w:szCs w:val="28"/>
        </w:rPr>
        <w:t xml:space="preserve">Барабинским районным судом исковые требования удовлетворены, с владельца собаки в пользу несовершеннолетнего в счет компенсации морального вреда взыскано 50 тыс. рублей. </w:t>
      </w:r>
    </w:p>
    <w:p w:rsidR="00EF73AB" w:rsidRPr="00F90A4D" w:rsidRDefault="00EF73AB" w:rsidP="00EF7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eastAsia="Times New Roman" w:hAnsi="Times New Roman" w:cs="Times New Roman"/>
          <w:sz w:val="28"/>
          <w:szCs w:val="28"/>
        </w:rPr>
        <w:t>Решение суда не вступило в законную силу. Исполнение судебного решения находится</w:t>
      </w:r>
      <w:r w:rsidRPr="00F90A4D">
        <w:rPr>
          <w:rFonts w:ascii="Times New Roman" w:hAnsi="Times New Roman" w:cs="Times New Roman"/>
          <w:sz w:val="28"/>
          <w:szCs w:val="28"/>
        </w:rPr>
        <w:t xml:space="preserve"> на контроле прокурора.</w:t>
      </w:r>
    </w:p>
    <w:p w:rsidR="00EF73AB" w:rsidRPr="00F90A4D" w:rsidRDefault="00EF73AB" w:rsidP="00EF73A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F73AB" w:rsidRPr="00F90A4D" w:rsidRDefault="00EF73AB" w:rsidP="00EF73A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eastAsia="Times New Roman" w:hAnsi="Times New Roman" w:cs="Times New Roman"/>
          <w:color w:val="1A1A1A"/>
          <w:sz w:val="28"/>
          <w:szCs w:val="28"/>
        </w:rPr>
        <w:t>Старший п</w:t>
      </w:r>
      <w:r w:rsidRPr="00F90A4D">
        <w:rPr>
          <w:rFonts w:ascii="Times New Roman" w:hAnsi="Times New Roman" w:cs="Times New Roman"/>
          <w:sz w:val="28"/>
          <w:szCs w:val="28"/>
        </w:rPr>
        <w:t xml:space="preserve">омощник </w:t>
      </w:r>
    </w:p>
    <w:p w:rsidR="00EF73AB" w:rsidRPr="00F90A4D" w:rsidRDefault="00EF73AB" w:rsidP="00EF73A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73AB" w:rsidRPr="00F90A4D" w:rsidRDefault="00EF73AB" w:rsidP="00EF73A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hAnsi="Times New Roman" w:cs="Times New Roman"/>
          <w:sz w:val="28"/>
          <w:szCs w:val="28"/>
        </w:rPr>
        <w:t>Барабинского межрайонного прокурора                                    О.Ю. Ершова</w:t>
      </w:r>
    </w:p>
    <w:p w:rsidR="00EF73AB" w:rsidRPr="00F90A4D" w:rsidRDefault="00EF73AB" w:rsidP="00EF73A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F73AB" w:rsidRPr="00F90A4D" w:rsidRDefault="00EF73AB" w:rsidP="00EF73AB">
      <w:pPr>
        <w:pStyle w:val="a6"/>
        <w:spacing w:before="0" w:beforeAutospacing="0" w:after="0" w:afterAutospacing="0" w:line="180" w:lineRule="atLeast"/>
        <w:ind w:firstLine="540"/>
        <w:jc w:val="center"/>
        <w:rPr>
          <w:b/>
          <w:sz w:val="28"/>
          <w:szCs w:val="28"/>
        </w:rPr>
      </w:pPr>
      <w:r w:rsidRPr="00F90A4D">
        <w:rPr>
          <w:b/>
          <w:sz w:val="28"/>
          <w:szCs w:val="28"/>
        </w:rPr>
        <w:t xml:space="preserve">Барабинский районный суд вынес приговор в отношении 29-летней жительницы г. Куйбышева  по ч. 2 ст. 171.2 УК РФ </w:t>
      </w:r>
    </w:p>
    <w:p w:rsidR="00EF73AB" w:rsidRPr="00F90A4D" w:rsidRDefault="00EF73AB" w:rsidP="00EF73AB">
      <w:pPr>
        <w:pStyle w:val="a6"/>
        <w:spacing w:before="0" w:beforeAutospacing="0" w:after="0" w:afterAutospacing="0" w:line="180" w:lineRule="atLeast"/>
        <w:ind w:firstLine="540"/>
        <w:jc w:val="center"/>
        <w:rPr>
          <w:b/>
          <w:sz w:val="28"/>
          <w:szCs w:val="28"/>
        </w:rPr>
      </w:pPr>
      <w:r w:rsidRPr="00F90A4D">
        <w:rPr>
          <w:b/>
          <w:sz w:val="28"/>
          <w:szCs w:val="28"/>
        </w:rPr>
        <w:t>(незаконные организация и проведение азартных игр).</w:t>
      </w:r>
    </w:p>
    <w:p w:rsidR="00EF73AB" w:rsidRPr="00F90A4D" w:rsidRDefault="00EF73AB" w:rsidP="00EF73AB">
      <w:pPr>
        <w:pStyle w:val="a6"/>
        <w:spacing w:before="0" w:beforeAutospacing="0" w:after="0" w:afterAutospacing="0" w:line="180" w:lineRule="atLeast"/>
        <w:ind w:firstLine="540"/>
        <w:jc w:val="center"/>
        <w:rPr>
          <w:b/>
          <w:sz w:val="28"/>
          <w:szCs w:val="28"/>
        </w:rPr>
      </w:pPr>
    </w:p>
    <w:p w:rsidR="00EF73AB" w:rsidRPr="00F90A4D" w:rsidRDefault="00EF73AB" w:rsidP="00EF73AB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F90A4D">
        <w:rPr>
          <w:sz w:val="28"/>
          <w:szCs w:val="28"/>
        </w:rPr>
        <w:t>Суд установил, что подсудимая и другие лица, являясь участниками группы лиц, действовавшей по предварительному сговору,  в период с октября 2022 года по август 2023 года незаконно организовали и проводили азартные игры с использованием игрового оборудования, информационно-телекоммуникационной сети «Интернет» вне игорной зоны по адресу: Новосибирская область, г.Барабинск, ул. Ленина, д. 173, г. Куйбышев, ул. Володарского 44.    </w:t>
      </w:r>
    </w:p>
    <w:p w:rsidR="00EF73AB" w:rsidRPr="00F90A4D" w:rsidRDefault="00EF73AB" w:rsidP="00EF73AB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F90A4D">
        <w:rPr>
          <w:sz w:val="28"/>
          <w:szCs w:val="28"/>
        </w:rPr>
        <w:t>Сначала она занималась только проведением азартных игр, а в последующем стала осуществлять функции администратора (координатора) в игорных заведениях: занималась подбором, нелегальным трудоустройством и расстановкой персонала, контролировала их работу, собирала отчеты о движении денежных средств и выручку от операторов  игорного заведения, которую передавала организатору игорного заведения.  </w:t>
      </w:r>
    </w:p>
    <w:p w:rsidR="00EF73AB" w:rsidRPr="00F90A4D" w:rsidRDefault="00EF73AB" w:rsidP="00EF73AB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F90A4D">
        <w:rPr>
          <w:sz w:val="28"/>
          <w:szCs w:val="28"/>
        </w:rPr>
        <w:t>Подсудимая вину в совершении преступления признала полностью, на следствии заключила досудебное соглашение о сотрудничестве.</w:t>
      </w:r>
      <w:r w:rsidRPr="00F90A4D">
        <w:rPr>
          <w:sz w:val="28"/>
          <w:szCs w:val="28"/>
        </w:rPr>
        <w:br/>
        <w:t>      Суд назначил виновной наказание в виде 1 года  лишения свободы условно с испытательный сроком 1 год 6 месяцев со штрафом 25 000 рублей.</w:t>
      </w:r>
      <w:r w:rsidRPr="00F90A4D">
        <w:rPr>
          <w:sz w:val="28"/>
          <w:szCs w:val="28"/>
        </w:rPr>
        <w:br/>
        <w:t>      Приговор в законную силу не вступил.</w:t>
      </w:r>
    </w:p>
    <w:p w:rsidR="00EF73AB" w:rsidRPr="00F90A4D" w:rsidRDefault="00EF73AB" w:rsidP="00EF73AB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EF73AB" w:rsidRPr="00F90A4D" w:rsidRDefault="00EF73AB" w:rsidP="00EF73A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hAnsi="Times New Roman" w:cs="Times New Roman"/>
          <w:sz w:val="28"/>
          <w:szCs w:val="28"/>
        </w:rPr>
        <w:t>Старший помощник Барабинского</w:t>
      </w:r>
    </w:p>
    <w:p w:rsidR="00EF73AB" w:rsidRPr="00F90A4D" w:rsidRDefault="00EF73AB" w:rsidP="00EF73A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hAnsi="Times New Roman" w:cs="Times New Roman"/>
          <w:sz w:val="28"/>
          <w:szCs w:val="28"/>
        </w:rPr>
        <w:t>межрайонного прокурора</w:t>
      </w:r>
      <w:r w:rsidRPr="00F90A4D">
        <w:rPr>
          <w:rFonts w:ascii="Times New Roman" w:hAnsi="Times New Roman" w:cs="Times New Roman"/>
          <w:sz w:val="28"/>
          <w:szCs w:val="28"/>
        </w:rPr>
        <w:tab/>
      </w:r>
      <w:r w:rsidRPr="00F90A4D">
        <w:rPr>
          <w:rFonts w:ascii="Times New Roman" w:hAnsi="Times New Roman" w:cs="Times New Roman"/>
          <w:sz w:val="28"/>
          <w:szCs w:val="28"/>
        </w:rPr>
        <w:tab/>
      </w:r>
      <w:r w:rsidRPr="00F90A4D">
        <w:rPr>
          <w:rFonts w:ascii="Times New Roman" w:hAnsi="Times New Roman" w:cs="Times New Roman"/>
          <w:sz w:val="28"/>
          <w:szCs w:val="28"/>
        </w:rPr>
        <w:tab/>
      </w:r>
      <w:r w:rsidRPr="00F90A4D">
        <w:rPr>
          <w:rFonts w:ascii="Times New Roman" w:hAnsi="Times New Roman" w:cs="Times New Roman"/>
          <w:sz w:val="28"/>
          <w:szCs w:val="28"/>
        </w:rPr>
        <w:tab/>
      </w:r>
      <w:r w:rsidRPr="00F90A4D">
        <w:rPr>
          <w:rFonts w:ascii="Times New Roman" w:hAnsi="Times New Roman" w:cs="Times New Roman"/>
          <w:sz w:val="28"/>
          <w:szCs w:val="28"/>
        </w:rPr>
        <w:tab/>
      </w:r>
      <w:r w:rsidRPr="00F90A4D">
        <w:rPr>
          <w:rFonts w:ascii="Times New Roman" w:hAnsi="Times New Roman" w:cs="Times New Roman"/>
          <w:sz w:val="28"/>
          <w:szCs w:val="28"/>
        </w:rPr>
        <w:tab/>
        <w:t xml:space="preserve">         О.В. Мамека</w:t>
      </w:r>
    </w:p>
    <w:p w:rsidR="00EF73AB" w:rsidRPr="00F90A4D" w:rsidRDefault="00EF73AB" w:rsidP="00EF73AB">
      <w:pPr>
        <w:tabs>
          <w:tab w:val="left" w:pos="48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A4D">
        <w:rPr>
          <w:rFonts w:ascii="Times New Roman" w:eastAsia="Times New Roman" w:hAnsi="Times New Roman" w:cs="Times New Roman"/>
          <w:sz w:val="28"/>
          <w:szCs w:val="28"/>
        </w:rPr>
        <w:t>Барабинской межрайонной прокуратурой на постоянной основе осуществляется мониторинг исполнения законодательства об автомобильных дорогах и дорожной деятельности.</w:t>
      </w:r>
    </w:p>
    <w:p w:rsidR="00EF73AB" w:rsidRPr="00F90A4D" w:rsidRDefault="00EF73AB" w:rsidP="00EF73A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A4D">
        <w:rPr>
          <w:rFonts w:ascii="Times New Roman" w:eastAsia="Calibri" w:hAnsi="Times New Roman" w:cs="Times New Roman"/>
          <w:sz w:val="28"/>
          <w:szCs w:val="28"/>
        </w:rPr>
        <w:t xml:space="preserve">В 2023 году в результате принятых мер прокурорского реагирования организовано уличное освещение на 2 перекрестках дорог,  установлено 6 </w:t>
      </w:r>
      <w:r w:rsidRPr="00F90A4D">
        <w:rPr>
          <w:rFonts w:ascii="Times New Roman" w:eastAsia="Calibri" w:hAnsi="Times New Roman" w:cs="Times New Roman"/>
          <w:sz w:val="28"/>
          <w:szCs w:val="28"/>
        </w:rPr>
        <w:lastRenderedPageBreak/>
        <w:t>новых дорожных знаков, 3 знака приведено в нормативное состояние,  31 дорога приведена в нормативное состоянии, на 9 дорогах нанесена дорожная разметка и (или) установлены дорожные знаки,  прекращены права на управление транспортным средством в отношении 10 лиц, страдающих алкогольной зависимостью, 6 должностных лиц органов местного самоуправления привлечены к дисциплинарной ответственности за ненадлежащее исполнение своих обязанностей по содержанию дорог.</w:t>
      </w:r>
    </w:p>
    <w:p w:rsidR="00EF73AB" w:rsidRPr="00F90A4D" w:rsidRDefault="00EF73AB" w:rsidP="00EF73A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A4D">
        <w:rPr>
          <w:rFonts w:ascii="Times New Roman" w:eastAsia="Calibri" w:hAnsi="Times New Roman" w:cs="Times New Roman"/>
          <w:sz w:val="28"/>
          <w:szCs w:val="28"/>
        </w:rPr>
        <w:t>В сфере обеспечения транспортной безопасности  по мерам прокурорского реагирования разработаны 6  паспортов обеспечения транспортной безопасности групп транспортных средств,  7 автобусов оборудованы видеонаблюдением.</w:t>
      </w:r>
    </w:p>
    <w:p w:rsidR="00EF73AB" w:rsidRPr="00F90A4D" w:rsidRDefault="00EF73AB" w:rsidP="00EF73A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3AB" w:rsidRPr="00F90A4D" w:rsidRDefault="00EF73AB" w:rsidP="00EF73A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hAnsi="Times New Roman" w:cs="Times New Roman"/>
          <w:sz w:val="28"/>
          <w:szCs w:val="28"/>
        </w:rPr>
        <w:t>Помощник Барабинского</w:t>
      </w:r>
    </w:p>
    <w:p w:rsidR="00EF73AB" w:rsidRPr="00F90A4D" w:rsidRDefault="00EF73AB" w:rsidP="00EF73A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hAnsi="Times New Roman" w:cs="Times New Roman"/>
          <w:sz w:val="28"/>
          <w:szCs w:val="28"/>
        </w:rPr>
        <w:t xml:space="preserve">межрайонного прокурора                                                              А.А. Клименко </w:t>
      </w:r>
    </w:p>
    <w:p w:rsidR="00EF73AB" w:rsidRPr="00F90A4D" w:rsidRDefault="00EF73AB" w:rsidP="00EF73AB">
      <w:pPr>
        <w:pStyle w:val="a6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  <w:r w:rsidRPr="00F90A4D">
        <w:rPr>
          <w:b/>
          <w:sz w:val="28"/>
          <w:szCs w:val="28"/>
        </w:rPr>
        <w:t>Конфискация транспортного средства</w:t>
      </w:r>
    </w:p>
    <w:p w:rsidR="00EF73AB" w:rsidRPr="00F90A4D" w:rsidRDefault="00EF73AB" w:rsidP="00EF73AB">
      <w:pPr>
        <w:pStyle w:val="a6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</w:p>
    <w:p w:rsidR="00EF73AB" w:rsidRPr="00F90A4D" w:rsidRDefault="00EF73AB" w:rsidP="00EF73AB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F90A4D">
        <w:rPr>
          <w:sz w:val="28"/>
          <w:szCs w:val="28"/>
        </w:rPr>
        <w:t xml:space="preserve">Конфискация имущества - это принудительное безвозмездное изъятие и обращение в собственность государства на основании обвинительного приговора имущества осужденного. </w:t>
      </w:r>
    </w:p>
    <w:p w:rsidR="00EF73AB" w:rsidRPr="00F90A4D" w:rsidRDefault="00EF73AB" w:rsidP="00EF73AB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F90A4D">
        <w:rPr>
          <w:sz w:val="28"/>
          <w:szCs w:val="28"/>
        </w:rPr>
        <w:t>За 2023 год Барабинским районным судом Новосибирской области по 11 уголовным делам, предусмотренным ст.264.1 УК РФ (</w:t>
      </w:r>
      <w:r w:rsidRPr="00F90A4D">
        <w:rPr>
          <w:bCs/>
          <w:sz w:val="28"/>
          <w:szCs w:val="28"/>
        </w:rPr>
        <w:t>управление транспортным средством в состоянии опьянения лицом, подвергнутым административному наказанию и</w:t>
      </w:r>
      <w:bookmarkStart w:id="0" w:name="_GoBack"/>
      <w:bookmarkEnd w:id="0"/>
      <w:r w:rsidRPr="00F90A4D">
        <w:rPr>
          <w:bCs/>
          <w:sz w:val="28"/>
          <w:szCs w:val="28"/>
        </w:rPr>
        <w:t>ли имеющим судимость)</w:t>
      </w:r>
      <w:r w:rsidRPr="00F90A4D">
        <w:rPr>
          <w:sz w:val="28"/>
          <w:szCs w:val="28"/>
        </w:rPr>
        <w:t xml:space="preserve"> принято решение о конфискации транспортного средства, используемого при совершении преступления и принадлежащего на тот момент осужденному, на основании п. «д» ч.1 ст.104.1 УК РФ. </w:t>
      </w:r>
    </w:p>
    <w:p w:rsidR="00EF73AB" w:rsidRPr="00F90A4D" w:rsidRDefault="00EF73AB" w:rsidP="00EF73A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0A4D">
        <w:rPr>
          <w:sz w:val="28"/>
          <w:szCs w:val="28"/>
        </w:rPr>
        <w:t>По 1 делу решение о конфискации транспортного средства не принималось, так как подсудимый после преступления продал автомобиль. Однако на основании ст. 104.2 УК РФ суд вынес решение о конфискации у осужденного денежной суммы, которая соответствует стоимости автомобиля -  100 000 рублей.</w:t>
      </w:r>
    </w:p>
    <w:p w:rsidR="00EF73AB" w:rsidRPr="00F90A4D" w:rsidRDefault="00EF73AB" w:rsidP="00EF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3AB" w:rsidRPr="00F90A4D" w:rsidRDefault="00EF73AB" w:rsidP="00EF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hAnsi="Times New Roman" w:cs="Times New Roman"/>
          <w:sz w:val="28"/>
          <w:szCs w:val="28"/>
        </w:rPr>
        <w:t>Старший помощник Барабинского</w:t>
      </w:r>
    </w:p>
    <w:p w:rsidR="00EF73AB" w:rsidRPr="00F90A4D" w:rsidRDefault="00EF73AB" w:rsidP="00EF73A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hAnsi="Times New Roman" w:cs="Times New Roman"/>
          <w:sz w:val="28"/>
          <w:szCs w:val="28"/>
        </w:rPr>
        <w:t>межрайонного прокурора</w:t>
      </w:r>
      <w:r w:rsidRPr="00F90A4D">
        <w:rPr>
          <w:rFonts w:ascii="Times New Roman" w:hAnsi="Times New Roman" w:cs="Times New Roman"/>
          <w:sz w:val="28"/>
          <w:szCs w:val="28"/>
        </w:rPr>
        <w:tab/>
      </w:r>
      <w:r w:rsidRPr="00F90A4D">
        <w:rPr>
          <w:rFonts w:ascii="Times New Roman" w:hAnsi="Times New Roman" w:cs="Times New Roman"/>
          <w:sz w:val="28"/>
          <w:szCs w:val="28"/>
        </w:rPr>
        <w:tab/>
      </w:r>
      <w:r w:rsidRPr="00F90A4D">
        <w:rPr>
          <w:rFonts w:ascii="Times New Roman" w:hAnsi="Times New Roman" w:cs="Times New Roman"/>
          <w:sz w:val="28"/>
          <w:szCs w:val="28"/>
        </w:rPr>
        <w:tab/>
      </w:r>
      <w:r w:rsidRPr="00F90A4D">
        <w:rPr>
          <w:rFonts w:ascii="Times New Roman" w:hAnsi="Times New Roman" w:cs="Times New Roman"/>
          <w:sz w:val="28"/>
          <w:szCs w:val="28"/>
        </w:rPr>
        <w:tab/>
      </w:r>
      <w:r w:rsidRPr="00F90A4D">
        <w:rPr>
          <w:rFonts w:ascii="Times New Roman" w:hAnsi="Times New Roman" w:cs="Times New Roman"/>
          <w:sz w:val="28"/>
          <w:szCs w:val="28"/>
        </w:rPr>
        <w:tab/>
      </w:r>
      <w:r w:rsidRPr="00F90A4D">
        <w:rPr>
          <w:rFonts w:ascii="Times New Roman" w:hAnsi="Times New Roman" w:cs="Times New Roman"/>
          <w:sz w:val="28"/>
          <w:szCs w:val="28"/>
        </w:rPr>
        <w:tab/>
        <w:t xml:space="preserve">         О.В. Мамека</w:t>
      </w:r>
    </w:p>
    <w:p w:rsidR="00EF73AB" w:rsidRPr="00F90A4D" w:rsidRDefault="00EF73AB" w:rsidP="00EF73A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73AB" w:rsidRPr="00F90A4D" w:rsidRDefault="00EF73AB" w:rsidP="00EF73AB">
      <w:pPr>
        <w:pStyle w:val="24"/>
        <w:shd w:val="clear" w:color="auto" w:fill="auto"/>
        <w:spacing w:line="240" w:lineRule="auto"/>
        <w:ind w:firstLine="740"/>
        <w:rPr>
          <w:rFonts w:ascii="Times New Roman" w:eastAsiaTheme="minorHAnsi" w:hAnsi="Times New Roman" w:cs="Times New Roman"/>
        </w:rPr>
      </w:pPr>
      <w:r w:rsidRPr="00F90A4D">
        <w:rPr>
          <w:rFonts w:ascii="Times New Roman" w:eastAsiaTheme="minorHAnsi" w:hAnsi="Times New Roman" w:cs="Times New Roman"/>
        </w:rPr>
        <w:t>Барабинским межрайонным прокурором на постоянной основе осуществляется надзор за исполнением законодательства в сфере закупок для муниципальных нужд.</w:t>
      </w:r>
    </w:p>
    <w:p w:rsidR="00EF73AB" w:rsidRPr="00F90A4D" w:rsidRDefault="00EF73AB" w:rsidP="00EF73A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hAnsi="Times New Roman" w:cs="Times New Roman"/>
          <w:sz w:val="28"/>
          <w:szCs w:val="28"/>
        </w:rPr>
        <w:t xml:space="preserve">Так, за 2023 год Барабинским межрайонным прокурором внесено 15 представлений в адрес предприятий-должников г. Барабинска и Барабинского района в связи с имеющейся задолженностью за поставку </w:t>
      </w:r>
      <w:r w:rsidRPr="00F90A4D">
        <w:rPr>
          <w:rFonts w:ascii="Times New Roman" w:hAnsi="Times New Roman" w:cs="Times New Roman"/>
          <w:sz w:val="28"/>
          <w:szCs w:val="28"/>
        </w:rPr>
        <w:lastRenderedPageBreak/>
        <w:t>топливно-энергетических ресурсов (газ, уголь), которые рассмотрены и удовлетворены.</w:t>
      </w:r>
    </w:p>
    <w:p w:rsidR="00EF73AB" w:rsidRPr="00F90A4D" w:rsidRDefault="00EF73AB" w:rsidP="00EF73A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hAnsi="Times New Roman" w:cs="Times New Roman"/>
          <w:sz w:val="28"/>
          <w:szCs w:val="28"/>
        </w:rPr>
        <w:t>В результате принятых мер прокурорского реагирования погашена задолженность в обшей сумме  свыше 120 млн. рублей, семь лиц привлечено к дисциплинарной ответственности, три должностных лица привлечены к административной ответственности по ч.1 ст. 7.32.5 КоАП РФ (нарушение должностным лицом заказчика срока оплаты товаров при осуществлении закупок для обеспечения муниципальных нужд).</w:t>
      </w:r>
    </w:p>
    <w:p w:rsidR="00EF73AB" w:rsidRPr="00F90A4D" w:rsidRDefault="00EF73AB" w:rsidP="00EF73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Pr="00F90A4D">
        <w:rPr>
          <w:rFonts w:ascii="Times New Roman" w:hAnsi="Times New Roman" w:cs="Times New Roman"/>
          <w:sz w:val="28"/>
          <w:szCs w:val="28"/>
        </w:rPr>
        <w:t>омощник Барабинского межрайонного прокурора                   Л.Б. Ладесова</w:t>
      </w:r>
    </w:p>
    <w:p w:rsidR="00EF73AB" w:rsidRPr="00F90A4D" w:rsidRDefault="00EF73AB" w:rsidP="00EF73AB">
      <w:pPr>
        <w:rPr>
          <w:rFonts w:ascii="Times New Roman" w:hAnsi="Times New Roman" w:cs="Times New Roman"/>
          <w:sz w:val="28"/>
          <w:szCs w:val="28"/>
        </w:rPr>
      </w:pPr>
    </w:p>
    <w:p w:rsidR="00EF73AB" w:rsidRPr="00F90A4D" w:rsidRDefault="00EF73AB" w:rsidP="00EF73A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hAnsi="Times New Roman" w:cs="Times New Roman"/>
          <w:sz w:val="28"/>
          <w:szCs w:val="28"/>
        </w:rPr>
        <w:t xml:space="preserve">Барабинский межрайонный прокурор                                                </w:t>
      </w:r>
    </w:p>
    <w:p w:rsidR="001637A6" w:rsidRPr="00F90A4D" w:rsidRDefault="00EF73AB" w:rsidP="00EF73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A4D"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С.М. Довгаль</w:t>
      </w:r>
    </w:p>
    <w:tbl>
      <w:tblPr>
        <w:tblpPr w:leftFromText="180" w:rightFromText="180" w:bottomFromText="200" w:vertAnchor="text" w:horzAnchor="margin" w:tblpXSpec="center" w:tblpY="443"/>
        <w:tblW w:w="10080" w:type="dxa"/>
        <w:tblLayout w:type="fixed"/>
        <w:tblLook w:val="04A0"/>
      </w:tblPr>
      <w:tblGrid>
        <w:gridCol w:w="2734"/>
        <w:gridCol w:w="1987"/>
        <w:gridCol w:w="2747"/>
        <w:gridCol w:w="2612"/>
      </w:tblGrid>
      <w:tr w:rsidR="00CB78CC" w:rsidTr="00CB78CC">
        <w:trPr>
          <w:trHeight w:val="1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Учредитель:</w:t>
            </w:r>
          </w:p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администрация</w:t>
            </w:r>
          </w:p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Зюзинского сельсовета Барабинского района</w:t>
            </w:r>
          </w:p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Новосибирской области</w:t>
            </w:r>
          </w:p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4DBB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Редакторы-</w:t>
            </w:r>
          </w:p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Алсуфьева Л.Н.</w:t>
            </w:r>
          </w:p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4DBB"/>
                <w:sz w:val="18"/>
                <w:szCs w:val="18"/>
              </w:rPr>
            </w:pPr>
            <w:r>
              <w:rPr>
                <w:rFonts w:ascii="Cambria" w:hAnsi="Cambria"/>
                <w:color w:val="004DBB"/>
                <w:sz w:val="18"/>
                <w:szCs w:val="18"/>
              </w:rPr>
              <w:t>Кудзиева Е.В.</w:t>
            </w:r>
          </w:p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4DBB"/>
                <w:sz w:val="18"/>
                <w:szCs w:val="18"/>
              </w:rPr>
            </w:pPr>
          </w:p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Секретарь –</w:t>
            </w:r>
          </w:p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4DBB"/>
                <w:sz w:val="18"/>
                <w:szCs w:val="18"/>
                <w:lang w:val="en-US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Николаева Л.Ю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Адрес:</w:t>
            </w:r>
          </w:p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Новосибирская область</w:t>
            </w:r>
          </w:p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Барабинский район</w:t>
            </w:r>
          </w:p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С.Зюзя</w:t>
            </w:r>
          </w:p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4DBB"/>
                <w:sz w:val="18"/>
                <w:szCs w:val="18"/>
                <w:lang w:val="en-US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Ул.Молодежная 14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4DBB"/>
                <w:sz w:val="18"/>
                <w:szCs w:val="18"/>
                <w:lang w:val="en-US"/>
              </w:rPr>
            </w:pPr>
          </w:p>
          <w:p w:rsidR="00CB78CC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4DBB"/>
                <w:sz w:val="18"/>
                <w:szCs w:val="18"/>
                <w:lang w:val="en-US"/>
              </w:rPr>
            </w:pPr>
            <w:r>
              <w:rPr>
                <w:rFonts w:ascii="Cambria" w:hAnsi="Cambria" w:cs="Times New Roman CYR"/>
                <w:b/>
                <w:color w:val="004DBB"/>
                <w:sz w:val="18"/>
                <w:szCs w:val="18"/>
              </w:rPr>
              <w:t>Тираж –</w:t>
            </w:r>
            <w:r>
              <w:rPr>
                <w:rFonts w:ascii="Cambria" w:hAnsi="Cambria"/>
                <w:b/>
                <w:color w:val="004DBB"/>
                <w:sz w:val="18"/>
                <w:szCs w:val="18"/>
                <w:lang w:val="en-US"/>
              </w:rPr>
              <w:t xml:space="preserve">  100 </w:t>
            </w:r>
            <w:r>
              <w:rPr>
                <w:rFonts w:ascii="Cambria" w:hAnsi="Cambria" w:cs="Times New Roman CYR"/>
                <w:b/>
                <w:color w:val="004DBB"/>
                <w:sz w:val="18"/>
                <w:szCs w:val="18"/>
              </w:rPr>
              <w:t>экз.</w:t>
            </w:r>
          </w:p>
        </w:tc>
      </w:tr>
    </w:tbl>
    <w:p w:rsidR="00A61EAA" w:rsidRPr="00943022" w:rsidRDefault="00A61EAA" w:rsidP="00A61EA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EAA" w:rsidRPr="00943022" w:rsidRDefault="00A61EAA" w:rsidP="00A61EA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EAA" w:rsidRPr="00943022" w:rsidRDefault="00A61EAA" w:rsidP="00A61EA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EAA" w:rsidRPr="00943022" w:rsidRDefault="00A61EAA" w:rsidP="00A61E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2EF4" w:rsidRDefault="00222EF4" w:rsidP="00222EF4">
      <w:pPr>
        <w:rPr>
          <w:sz w:val="20"/>
          <w:szCs w:val="20"/>
        </w:rPr>
      </w:pPr>
    </w:p>
    <w:p w:rsidR="002C57F9" w:rsidRDefault="002C57F9"/>
    <w:sectPr w:rsidR="002C57F9" w:rsidSect="00030E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31E" w:rsidRDefault="00C7131E" w:rsidP="00D145C6">
      <w:pPr>
        <w:spacing w:after="0" w:line="240" w:lineRule="auto"/>
      </w:pPr>
      <w:r>
        <w:separator/>
      </w:r>
    </w:p>
  </w:endnote>
  <w:endnote w:type="continuationSeparator" w:id="1">
    <w:p w:rsidR="00C7131E" w:rsidRDefault="00C7131E" w:rsidP="00D1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78" w:rsidRDefault="00DE630B">
    <w:pPr>
      <w:pStyle w:val="ab"/>
      <w:jc w:val="right"/>
    </w:pPr>
    <w:r>
      <w:fldChar w:fldCharType="begin"/>
    </w:r>
    <w:r w:rsidR="00080F54">
      <w:instrText xml:space="preserve"> PAGE   \* MERGEFORMAT </w:instrText>
    </w:r>
    <w:r>
      <w:fldChar w:fldCharType="separate"/>
    </w:r>
    <w:r w:rsidR="00F90A4D">
      <w:rPr>
        <w:noProof/>
      </w:rPr>
      <w:t>1</w:t>
    </w:r>
    <w:r>
      <w:fldChar w:fldCharType="end"/>
    </w:r>
  </w:p>
  <w:p w:rsidR="004B3A78" w:rsidRDefault="00C713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31E" w:rsidRDefault="00C7131E" w:rsidP="00D145C6">
      <w:pPr>
        <w:spacing w:after="0" w:line="240" w:lineRule="auto"/>
      </w:pPr>
      <w:r>
        <w:separator/>
      </w:r>
    </w:p>
  </w:footnote>
  <w:footnote w:type="continuationSeparator" w:id="1">
    <w:p w:rsidR="00C7131E" w:rsidRDefault="00C7131E" w:rsidP="00D14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82D"/>
    <w:multiLevelType w:val="hybridMultilevel"/>
    <w:tmpl w:val="44863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5235"/>
    <w:multiLevelType w:val="hybridMultilevel"/>
    <w:tmpl w:val="5A02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31C69"/>
    <w:multiLevelType w:val="multilevel"/>
    <w:tmpl w:val="3F4E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75FA3"/>
    <w:multiLevelType w:val="hybridMultilevel"/>
    <w:tmpl w:val="DAC09D32"/>
    <w:lvl w:ilvl="0" w:tplc="AA949EB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1232619"/>
    <w:multiLevelType w:val="hybridMultilevel"/>
    <w:tmpl w:val="A5B6CBBE"/>
    <w:lvl w:ilvl="0" w:tplc="C29A23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C6DD3"/>
    <w:multiLevelType w:val="multilevel"/>
    <w:tmpl w:val="29EC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0B136D"/>
    <w:multiLevelType w:val="multilevel"/>
    <w:tmpl w:val="E1EA7538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7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9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7AC2317F"/>
    <w:multiLevelType w:val="hybridMultilevel"/>
    <w:tmpl w:val="760AF066"/>
    <w:lvl w:ilvl="0" w:tplc="8BE68024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EF4"/>
    <w:rsid w:val="000108D8"/>
    <w:rsid w:val="00030EAB"/>
    <w:rsid w:val="00080F54"/>
    <w:rsid w:val="001637A6"/>
    <w:rsid w:val="00196E41"/>
    <w:rsid w:val="001E7CED"/>
    <w:rsid w:val="00222EF4"/>
    <w:rsid w:val="0024378F"/>
    <w:rsid w:val="002514D4"/>
    <w:rsid w:val="00291441"/>
    <w:rsid w:val="002C57F9"/>
    <w:rsid w:val="00402598"/>
    <w:rsid w:val="0043195A"/>
    <w:rsid w:val="00474D5E"/>
    <w:rsid w:val="004A71BA"/>
    <w:rsid w:val="005074EB"/>
    <w:rsid w:val="00535086"/>
    <w:rsid w:val="0057155D"/>
    <w:rsid w:val="005B5AE6"/>
    <w:rsid w:val="00622AAA"/>
    <w:rsid w:val="006268A3"/>
    <w:rsid w:val="00696F21"/>
    <w:rsid w:val="006D0974"/>
    <w:rsid w:val="00771C79"/>
    <w:rsid w:val="007918F9"/>
    <w:rsid w:val="007D618C"/>
    <w:rsid w:val="008667D3"/>
    <w:rsid w:val="00993768"/>
    <w:rsid w:val="009B3B95"/>
    <w:rsid w:val="009D5724"/>
    <w:rsid w:val="00A61EAA"/>
    <w:rsid w:val="00A86960"/>
    <w:rsid w:val="00AD24A5"/>
    <w:rsid w:val="00AE5636"/>
    <w:rsid w:val="00AF4A6D"/>
    <w:rsid w:val="00B601F0"/>
    <w:rsid w:val="00B734DA"/>
    <w:rsid w:val="00B820B6"/>
    <w:rsid w:val="00B919DF"/>
    <w:rsid w:val="00B96AB3"/>
    <w:rsid w:val="00C454FE"/>
    <w:rsid w:val="00C525D7"/>
    <w:rsid w:val="00C7131E"/>
    <w:rsid w:val="00C764D5"/>
    <w:rsid w:val="00C971D1"/>
    <w:rsid w:val="00CB78CC"/>
    <w:rsid w:val="00CD5876"/>
    <w:rsid w:val="00D145C6"/>
    <w:rsid w:val="00DE5BC6"/>
    <w:rsid w:val="00DE630B"/>
    <w:rsid w:val="00E818F4"/>
    <w:rsid w:val="00EA0259"/>
    <w:rsid w:val="00EA4121"/>
    <w:rsid w:val="00EF240E"/>
    <w:rsid w:val="00EF73AB"/>
    <w:rsid w:val="00F90A4D"/>
    <w:rsid w:val="00FC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AB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EF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222EF4"/>
    <w:rPr>
      <w:rFonts w:ascii="Calibri" w:eastAsia="Times New Roman" w:hAnsi="Calibri" w:cs="Times New Roman"/>
      <w:b/>
      <w:bCs/>
      <w:lang w:eastAsia="en-US"/>
    </w:rPr>
  </w:style>
  <w:style w:type="paragraph" w:styleId="2">
    <w:name w:val="Body Text 2"/>
    <w:basedOn w:val="a"/>
    <w:link w:val="20"/>
    <w:rsid w:val="00222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22EF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222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22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222EF4"/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222EF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222EF4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222EF4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22EF4"/>
    <w:rPr>
      <w:rFonts w:ascii="Calibri" w:eastAsia="Calibri" w:hAnsi="Calibri" w:cs="Times New Roman"/>
      <w:sz w:val="16"/>
      <w:szCs w:val="16"/>
      <w:lang w:eastAsia="en-US"/>
    </w:rPr>
  </w:style>
  <w:style w:type="character" w:styleId="a5">
    <w:name w:val="Hyperlink"/>
    <w:uiPriority w:val="99"/>
    <w:unhideWhenUsed/>
    <w:rsid w:val="00AE5636"/>
    <w:rPr>
      <w:color w:val="0000FF"/>
      <w:u w:val="single"/>
    </w:rPr>
  </w:style>
  <w:style w:type="paragraph" w:customStyle="1" w:styleId="headertext">
    <w:name w:val="headertext"/>
    <w:basedOn w:val="a"/>
    <w:rsid w:val="00AE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B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C764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uiPriority w:val="99"/>
    <w:rsid w:val="00C764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C764D5"/>
  </w:style>
  <w:style w:type="character" w:styleId="a8">
    <w:name w:val="Emphasis"/>
    <w:basedOn w:val="a0"/>
    <w:uiPriority w:val="20"/>
    <w:qFormat/>
    <w:rsid w:val="00291441"/>
    <w:rPr>
      <w:i/>
      <w:iCs/>
    </w:rPr>
  </w:style>
  <w:style w:type="character" w:styleId="a9">
    <w:name w:val="Strong"/>
    <w:basedOn w:val="a0"/>
    <w:uiPriority w:val="22"/>
    <w:qFormat/>
    <w:rsid w:val="00291441"/>
    <w:rPr>
      <w:b/>
      <w:bCs/>
    </w:rPr>
  </w:style>
  <w:style w:type="paragraph" w:styleId="aa">
    <w:name w:val="No Spacing"/>
    <w:uiPriority w:val="99"/>
    <w:qFormat/>
    <w:rsid w:val="001637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rsid w:val="00AD24A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D24A5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EF24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FC2F27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character" w:customStyle="1" w:styleId="ad">
    <w:name w:val="Текст сноски Знак"/>
    <w:basedOn w:val="a0"/>
    <w:link w:val="ae"/>
    <w:rsid w:val="00FC2F27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note text"/>
    <w:basedOn w:val="a"/>
    <w:link w:val="ad"/>
    <w:unhideWhenUsed/>
    <w:rsid w:val="00FC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link w:val="ae"/>
    <w:uiPriority w:val="99"/>
    <w:semiHidden/>
    <w:rsid w:val="00FC2F27"/>
    <w:rPr>
      <w:sz w:val="20"/>
      <w:szCs w:val="20"/>
    </w:rPr>
  </w:style>
  <w:style w:type="character" w:styleId="af">
    <w:name w:val="footnote reference"/>
    <w:unhideWhenUsed/>
    <w:rsid w:val="00FC2F27"/>
    <w:rPr>
      <w:vertAlign w:val="superscript"/>
    </w:rPr>
  </w:style>
  <w:style w:type="paragraph" w:customStyle="1" w:styleId="Pa12">
    <w:name w:val="Pa12"/>
    <w:basedOn w:val="a"/>
    <w:next w:val="a"/>
    <w:uiPriority w:val="99"/>
    <w:rsid w:val="00FC2F27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FC2F27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FC2F27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FC2F27"/>
    <w:pPr>
      <w:spacing w:line="221" w:lineRule="atLeast"/>
    </w:pPr>
    <w:rPr>
      <w:rFonts w:ascii="OctavaC" w:hAnsi="OctavaC"/>
      <w:color w:val="auto"/>
    </w:rPr>
  </w:style>
  <w:style w:type="paragraph" w:styleId="21">
    <w:name w:val="Body Text Indent 2"/>
    <w:basedOn w:val="a"/>
    <w:link w:val="22"/>
    <w:uiPriority w:val="99"/>
    <w:unhideWhenUsed/>
    <w:rsid w:val="00696F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96F21"/>
  </w:style>
  <w:style w:type="paragraph" w:customStyle="1" w:styleId="af0">
    <w:name w:val="Стиль"/>
    <w:rsid w:val="00EF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EF73AB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F73AB"/>
    <w:pPr>
      <w:widowControl w:val="0"/>
      <w:shd w:val="clear" w:color="auto" w:fill="FFFFFF"/>
      <w:spacing w:after="0" w:line="322" w:lineRule="exact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43</cp:revision>
  <cp:lastPrinted>2024-01-18T07:54:00Z</cp:lastPrinted>
  <dcterms:created xsi:type="dcterms:W3CDTF">2020-11-24T05:57:00Z</dcterms:created>
  <dcterms:modified xsi:type="dcterms:W3CDTF">2024-02-18T05:41:00Z</dcterms:modified>
</cp:coreProperties>
</file>