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both"/>
        <w:rPr>
          <w:sz w:val="28"/>
          <w:szCs w:val="28"/>
        </w:rPr>
      </w:pPr>
    </w:p>
    <w:p w:rsidR="00A4059C" w:rsidRDefault="00A4059C" w:rsidP="00A4059C">
      <w:pPr>
        <w:ind w:firstLine="709"/>
        <w:jc w:val="center"/>
      </w:pPr>
      <w:r w:rsidRPr="007C4412">
        <w:rPr>
          <w:b/>
        </w:rPr>
        <w:t xml:space="preserve">О необходимости </w:t>
      </w:r>
      <w:r w:rsidR="00D50F98">
        <w:rPr>
          <w:b/>
        </w:rPr>
        <w:t>уплат</w:t>
      </w:r>
      <w:r w:rsidR="00D17A84">
        <w:rPr>
          <w:b/>
        </w:rPr>
        <w:t>ы</w:t>
      </w:r>
      <w:r w:rsidR="00D50F98">
        <w:rPr>
          <w:b/>
        </w:rPr>
        <w:t xml:space="preserve"> </w:t>
      </w:r>
      <w:r w:rsidRPr="007C4412">
        <w:rPr>
          <w:b/>
        </w:rPr>
        <w:t>имущественны</w:t>
      </w:r>
      <w:r w:rsidR="00D17A84">
        <w:rPr>
          <w:b/>
        </w:rPr>
        <w:t>х</w:t>
      </w:r>
      <w:r w:rsidRPr="007C4412">
        <w:rPr>
          <w:b/>
        </w:rPr>
        <w:t xml:space="preserve"> налог</w:t>
      </w:r>
      <w:r w:rsidR="00D17A84">
        <w:rPr>
          <w:b/>
        </w:rPr>
        <w:t>ов до 2 декабря</w:t>
      </w:r>
      <w:r w:rsidRPr="007C4412">
        <w:rPr>
          <w:b/>
        </w:rPr>
        <w:t xml:space="preserve"> напоминают новосибирцам</w:t>
      </w:r>
      <w:r w:rsidRPr="007C4412">
        <w:t xml:space="preserve"> </w:t>
      </w:r>
    </w:p>
    <w:p w:rsidR="00D50F98" w:rsidRPr="007C4412" w:rsidRDefault="00D50F98" w:rsidP="00A4059C">
      <w:pPr>
        <w:ind w:firstLine="709"/>
        <w:jc w:val="center"/>
      </w:pPr>
    </w:p>
    <w:p w:rsidR="00A4059C" w:rsidRPr="007C4412" w:rsidRDefault="00A4059C" w:rsidP="009A1273">
      <w:pPr>
        <w:ind w:firstLine="709"/>
        <w:jc w:val="both"/>
      </w:pPr>
      <w:r w:rsidRPr="007C4412">
        <w:t>УФНС России по Новосибирской области напоминает новосибирцам: если вы не уплати</w:t>
      </w:r>
      <w:r w:rsidR="00D50F98">
        <w:t>те</w:t>
      </w:r>
      <w:r w:rsidRPr="007C4412">
        <w:t xml:space="preserve"> </w:t>
      </w:r>
      <w:r w:rsidR="00D50F98">
        <w:t xml:space="preserve">имущественные </w:t>
      </w:r>
      <w:r w:rsidRPr="007C4412">
        <w:t xml:space="preserve">налоги вовремя, то после </w:t>
      </w:r>
      <w:r w:rsidR="00D50F98" w:rsidRPr="00D50F98">
        <w:t>2</w:t>
      </w:r>
      <w:r w:rsidRPr="007C4412">
        <w:t xml:space="preserve"> декабря долг будет расти каждый день до его полного погашения.</w:t>
      </w:r>
    </w:p>
    <w:p w:rsidR="00A4059C" w:rsidRPr="007C4412" w:rsidRDefault="00D50F98" w:rsidP="009A1273">
      <w:pPr>
        <w:ind w:firstLine="709"/>
        <w:jc w:val="both"/>
      </w:pPr>
      <w:r>
        <w:t>Д</w:t>
      </w:r>
      <w:r w:rsidR="00A4059C" w:rsidRPr="007C4412">
        <w:t>ля взыскания задолженности по имущественным налогам налоговые органы направляют должникам требования об уплате налогов и сборов, обращаются за взысканием задолженности в суд, в свою очередь, службой судебных приставов могут быть приняты решения о наложении ареста на имущество, о приостановлении операций по банковским счетам должников.</w:t>
      </w:r>
    </w:p>
    <w:p w:rsidR="00A4059C" w:rsidRPr="007C4412" w:rsidRDefault="00A4059C" w:rsidP="009A1273">
      <w:pPr>
        <w:ind w:firstLine="709"/>
        <w:jc w:val="both"/>
      </w:pPr>
      <w:r w:rsidRPr="007C4412">
        <w:t xml:space="preserve">В случае неуплаты или несвоевременной уплаты имущественных налогов у физических лиц возникают следующие негативные последствия: </w:t>
      </w:r>
    </w:p>
    <w:p w:rsidR="00A4059C" w:rsidRPr="007C4412" w:rsidRDefault="00A4059C" w:rsidP="009A1273">
      <w:pPr>
        <w:ind w:firstLine="709"/>
        <w:jc w:val="both"/>
      </w:pPr>
      <w:r w:rsidRPr="007C4412">
        <w:t xml:space="preserve">- за неуплату налогов в срок будет начислена пеня, которая исчисляется путем умножения суммы долга на количество дней просрочки и на 1/300 ставки рефинансирования ЦБ; </w:t>
      </w:r>
    </w:p>
    <w:p w:rsidR="00A4059C" w:rsidRPr="007C4412" w:rsidRDefault="00A4059C" w:rsidP="009A1273">
      <w:pPr>
        <w:ind w:firstLine="709"/>
        <w:jc w:val="both"/>
      </w:pPr>
      <w:r w:rsidRPr="007C4412">
        <w:t>- службой судебных приставов может быть наложен арест на денежные средства и имущество должника;</w:t>
      </w:r>
    </w:p>
    <w:p w:rsidR="00A4059C" w:rsidRPr="007C4412" w:rsidRDefault="00A4059C" w:rsidP="009A1273">
      <w:pPr>
        <w:ind w:firstLine="709"/>
        <w:jc w:val="both"/>
      </w:pPr>
      <w:r w:rsidRPr="007C4412">
        <w:t>- налоговый орган может направить письмо работодателю должника о том, что он не исполняет обязанность по уплате налоговой задолженности;</w:t>
      </w:r>
    </w:p>
    <w:p w:rsidR="00A4059C" w:rsidRPr="007C4412" w:rsidRDefault="00A4059C" w:rsidP="009A1273">
      <w:pPr>
        <w:ind w:firstLine="709"/>
        <w:jc w:val="both"/>
      </w:pPr>
      <w:r w:rsidRPr="007C4412">
        <w:t>- может быть введено ограничение на выезд за рубеж;</w:t>
      </w:r>
    </w:p>
    <w:p w:rsidR="00A4059C" w:rsidRPr="007C4412" w:rsidRDefault="00A4059C" w:rsidP="009A1273">
      <w:pPr>
        <w:ind w:firstLine="709"/>
        <w:jc w:val="both"/>
      </w:pPr>
      <w:r w:rsidRPr="007C4412">
        <w:t>- появятся дополнительные расходы в виде уплаты  государственной пошлины за рассмотрение дела, исполнительского сбора, а также расходов на совершение исполнительных действий.</w:t>
      </w:r>
    </w:p>
    <w:p w:rsidR="00EF50A4" w:rsidRPr="00EF50A4" w:rsidRDefault="00EF50A4" w:rsidP="009A1273">
      <w:pPr>
        <w:ind w:firstLine="709"/>
        <w:jc w:val="both"/>
      </w:pPr>
      <w:r w:rsidRPr="00EF50A4">
        <w:t>Как можно уплатить налоги</w:t>
      </w:r>
      <w:r>
        <w:t>:</w:t>
      </w:r>
    </w:p>
    <w:p w:rsidR="00EF50A4" w:rsidRPr="00EF50A4" w:rsidRDefault="00EF50A4" w:rsidP="009A127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A4">
        <w:rPr>
          <w:rFonts w:ascii="Times New Roman" w:hAnsi="Times New Roman" w:cs="Times New Roman"/>
          <w:sz w:val="24"/>
          <w:szCs w:val="24"/>
        </w:rPr>
        <w:t xml:space="preserve"> через сайт ФНС России </w:t>
      </w:r>
      <w:r w:rsidRPr="00EF50A4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«Уплата налогов, страховых взносов физических лиц», </w:t>
      </w:r>
      <w:r w:rsidRPr="00EF50A4">
        <w:rPr>
          <w:rFonts w:ascii="Times New Roman" w:hAnsi="Times New Roman" w:cs="Times New Roman"/>
          <w:sz w:val="24"/>
          <w:szCs w:val="24"/>
        </w:rPr>
        <w:t>через «Личный кабинет налогоплательщика для физических лиц», а также через  приложение для мобильных устройств «Налоги ФЛ»;</w:t>
      </w:r>
    </w:p>
    <w:p w:rsidR="00EF50A4" w:rsidRPr="00EF50A4" w:rsidRDefault="00EF50A4" w:rsidP="009A127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A4">
        <w:rPr>
          <w:rFonts w:ascii="Times New Roman" w:hAnsi="Times New Roman" w:cs="Times New Roman"/>
          <w:sz w:val="24"/>
          <w:szCs w:val="24"/>
        </w:rPr>
        <w:t>через кассы и терминалы кредитных учреждений, в офисах Почты России.</w:t>
      </w:r>
    </w:p>
    <w:p w:rsidR="00EF50A4" w:rsidRPr="00EF50A4" w:rsidRDefault="00EF50A4" w:rsidP="009A1273">
      <w:pPr>
        <w:ind w:firstLine="709"/>
        <w:jc w:val="both"/>
        <w:rPr>
          <w:rFonts w:eastAsia="Calibri"/>
        </w:rPr>
      </w:pPr>
      <w:r>
        <w:t>Н</w:t>
      </w:r>
      <w:r w:rsidRPr="00EF50A4">
        <w:rPr>
          <w:rFonts w:eastAsia="Calibri"/>
        </w:rPr>
        <w:t>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D959B5" w:rsidRPr="00D959B5" w:rsidRDefault="00D959B5" w:rsidP="009A1273">
      <w:pPr>
        <w:ind w:firstLine="709"/>
        <w:jc w:val="both"/>
      </w:pPr>
      <w:r w:rsidRPr="009918ED">
        <w:rPr>
          <w:b/>
        </w:rPr>
        <w:t>Для справки</w:t>
      </w:r>
      <w:r w:rsidRPr="00D959B5">
        <w:t xml:space="preserve">. </w:t>
      </w:r>
    </w:p>
    <w:p w:rsidR="00A4059C" w:rsidRPr="00350F6C" w:rsidRDefault="00A4059C" w:rsidP="009A1273">
      <w:pPr>
        <w:ind w:firstLine="709"/>
        <w:jc w:val="both"/>
        <w:rPr>
          <w:lang w:eastAsia="ru-RU"/>
        </w:rPr>
      </w:pPr>
      <w:r w:rsidRPr="00350F6C">
        <w:rPr>
          <w:lang w:eastAsia="ru-RU"/>
        </w:rPr>
        <w:t>В Федеральную налоговую службу России и налоговые органы Новосибирской области можно обратиться:</w:t>
      </w:r>
    </w:p>
    <w:p w:rsidR="00A4059C" w:rsidRPr="00350F6C" w:rsidRDefault="00A4059C" w:rsidP="009A1273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350F6C">
        <w:rPr>
          <w:lang w:eastAsia="ru-RU"/>
        </w:rPr>
        <w:t xml:space="preserve">с официального сайта ФНС России </w:t>
      </w:r>
      <w:r w:rsidRPr="00350F6C">
        <w:t>через «Личный кабинет налогоплательщика для физических лиц»</w:t>
      </w:r>
      <w:r w:rsidRPr="00350F6C">
        <w:rPr>
          <w:lang w:eastAsia="ru-RU"/>
        </w:rPr>
        <w:t xml:space="preserve"> или с помощью сервиса «Обратиться в ФНС России»;</w:t>
      </w:r>
    </w:p>
    <w:p w:rsidR="00A4059C" w:rsidRPr="00350F6C" w:rsidRDefault="00A4059C" w:rsidP="009A1273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350F6C">
        <w:rPr>
          <w:lang w:eastAsia="ru-RU"/>
        </w:rPr>
        <w:t>отправив обращение почтой по адресу Федеральной налоговой службы или налоговых органов региона;</w:t>
      </w:r>
    </w:p>
    <w:p w:rsidR="00A4059C" w:rsidRPr="00350F6C" w:rsidRDefault="00A4059C" w:rsidP="009A1273">
      <w:pPr>
        <w:numPr>
          <w:ilvl w:val="0"/>
          <w:numId w:val="2"/>
        </w:numPr>
        <w:suppressAutoHyphens w:val="0"/>
        <w:ind w:left="0" w:firstLine="709"/>
        <w:jc w:val="both"/>
        <w:rPr>
          <w:lang w:eastAsia="ru-RU"/>
        </w:rPr>
      </w:pPr>
      <w:r w:rsidRPr="00350F6C">
        <w:rPr>
          <w:lang w:eastAsia="ru-RU"/>
        </w:rPr>
        <w:t>на личном приеме в налоговых органах или позвонив по телефону (</w:t>
      </w:r>
      <w:r w:rsidRPr="00350F6C">
        <w:t xml:space="preserve">телефон </w:t>
      </w:r>
      <w:proofErr w:type="gramStart"/>
      <w:r w:rsidRPr="00350F6C">
        <w:t>Единого</w:t>
      </w:r>
      <w:proofErr w:type="gramEnd"/>
      <w:r w:rsidRPr="00350F6C">
        <w:t xml:space="preserve"> </w:t>
      </w:r>
      <w:proofErr w:type="spellStart"/>
      <w:r w:rsidRPr="00350F6C">
        <w:t>контакт-центра</w:t>
      </w:r>
      <w:proofErr w:type="spellEnd"/>
      <w:r w:rsidRPr="00350F6C">
        <w:t xml:space="preserve"> 8-800-222-22-22, звонок бесплатный).</w:t>
      </w:r>
    </w:p>
    <w:p w:rsidR="00D959B5" w:rsidRPr="00D959B5" w:rsidRDefault="00D959B5" w:rsidP="009A1273">
      <w:pPr>
        <w:ind w:firstLine="709"/>
        <w:jc w:val="both"/>
      </w:pPr>
    </w:p>
    <w:p w:rsidR="00A50EAD" w:rsidRPr="00D959B5" w:rsidRDefault="00A50EAD" w:rsidP="009A1273">
      <w:pPr>
        <w:ind w:firstLine="709"/>
        <w:jc w:val="both"/>
      </w:pPr>
    </w:p>
    <w:sectPr w:rsidR="00A50EAD" w:rsidRPr="00D959B5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B5575"/>
    <w:rsid w:val="00105785"/>
    <w:rsid w:val="001F5FF2"/>
    <w:rsid w:val="00217421"/>
    <w:rsid w:val="00277CFC"/>
    <w:rsid w:val="0049592E"/>
    <w:rsid w:val="006D20CC"/>
    <w:rsid w:val="007F0397"/>
    <w:rsid w:val="008413C7"/>
    <w:rsid w:val="00871A6E"/>
    <w:rsid w:val="00965446"/>
    <w:rsid w:val="009918ED"/>
    <w:rsid w:val="009A1273"/>
    <w:rsid w:val="00A4059C"/>
    <w:rsid w:val="00A50EAD"/>
    <w:rsid w:val="00B41FCB"/>
    <w:rsid w:val="00B45FA0"/>
    <w:rsid w:val="00B77BDD"/>
    <w:rsid w:val="00B84AB8"/>
    <w:rsid w:val="00D17A84"/>
    <w:rsid w:val="00D50F98"/>
    <w:rsid w:val="00D959B5"/>
    <w:rsid w:val="00DE1019"/>
    <w:rsid w:val="00E35153"/>
    <w:rsid w:val="00EC0E68"/>
    <w:rsid w:val="00ED06AA"/>
    <w:rsid w:val="00EF50A4"/>
    <w:rsid w:val="00F7195C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EF50A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18</cp:revision>
  <dcterms:created xsi:type="dcterms:W3CDTF">2019-06-07T02:06:00Z</dcterms:created>
  <dcterms:modified xsi:type="dcterms:W3CDTF">2019-11-13T06:15:00Z</dcterms:modified>
</cp:coreProperties>
</file>