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7E" w:rsidRDefault="00FF3A7E" w:rsidP="00FF3A7E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  <w:r>
        <w:rPr>
          <w:rFonts w:ascii="Times New Roman" w:hAnsi="Times New Roman"/>
          <w:b/>
          <w:bCs/>
          <w:color w:val="004DBB"/>
          <w:sz w:val="56"/>
          <w:szCs w:val="56"/>
          <w:highlight w:val="white"/>
          <w:lang w:val="en-US"/>
        </w:rPr>
        <w:t xml:space="preserve">« </w:t>
      </w:r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>Вестник Зюзинского  сельсовета</w:t>
      </w:r>
      <w:r>
        <w:rPr>
          <w:rFonts w:ascii="Times New Roman" w:hAnsi="Times New Roman"/>
          <w:b/>
          <w:bCs/>
          <w:color w:val="004DBB"/>
          <w:sz w:val="56"/>
          <w:szCs w:val="56"/>
          <w:highlight w:val="white"/>
          <w:lang w:val="en-US"/>
        </w:rPr>
        <w:t>»</w:t>
      </w:r>
    </w:p>
    <w:p w:rsidR="00FF3A7E" w:rsidRDefault="00FF3A7E" w:rsidP="00FF3A7E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</w:p>
    <w:tbl>
      <w:tblPr>
        <w:tblW w:w="11100" w:type="dxa"/>
        <w:tblInd w:w="-1168" w:type="dxa"/>
        <w:tblLayout w:type="fixed"/>
        <w:tblLook w:val="04A0"/>
      </w:tblPr>
      <w:tblGrid>
        <w:gridCol w:w="3969"/>
        <w:gridCol w:w="2408"/>
        <w:gridCol w:w="2204"/>
        <w:gridCol w:w="2519"/>
      </w:tblGrid>
      <w:tr w:rsidR="00FF3A7E" w:rsidTr="00FF3A7E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Основана распоряжением администрации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Зюзинского  сельсовета  Барабинского района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Новосибирской области № 36А от 01.11.2013 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A7E" w:rsidRDefault="00FF3A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в Интернете: http://ziuzia.ru/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3A7E" w:rsidRDefault="00FF3A7E" w:rsidP="00FF3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№ 6 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en-US"/>
              </w:rPr>
            </w:pPr>
          </w:p>
          <w:p w:rsidR="00FF3A7E" w:rsidRDefault="00FF3A7E" w:rsidP="00FF3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от 24.10.2016 </w:t>
            </w:r>
          </w:p>
        </w:tc>
      </w:tr>
    </w:tbl>
    <w:p w:rsidR="00FF3A7E" w:rsidRDefault="00FF3A7E" w:rsidP="00FF3A7E">
      <w:pPr>
        <w:jc w:val="center"/>
        <w:rPr>
          <w:b/>
          <w:sz w:val="28"/>
          <w:szCs w:val="28"/>
        </w:rPr>
      </w:pPr>
    </w:p>
    <w:p w:rsidR="00FF3A7E" w:rsidRDefault="00FF3A7E" w:rsidP="00FF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ЗЮЗИНСКОГО СЕЛЬСОВЕТА </w:t>
      </w:r>
    </w:p>
    <w:p w:rsidR="00FF3A7E" w:rsidRPr="0036167D" w:rsidRDefault="00FF3A7E" w:rsidP="00FF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НОВОСИБИРСКОЙ ОБЛАСТИ</w:t>
      </w:r>
    </w:p>
    <w:p w:rsidR="00FF3A7E" w:rsidRPr="0036167D" w:rsidRDefault="00FF3A7E" w:rsidP="00FF3A7E">
      <w:pPr>
        <w:jc w:val="center"/>
        <w:rPr>
          <w:sz w:val="28"/>
          <w:szCs w:val="28"/>
        </w:rPr>
      </w:pPr>
    </w:p>
    <w:p w:rsidR="00FF3A7E" w:rsidRDefault="00FF3A7E" w:rsidP="00FF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36167D">
        <w:rPr>
          <w:b/>
          <w:sz w:val="28"/>
          <w:szCs w:val="28"/>
        </w:rPr>
        <w:t>ЕНИЕ</w:t>
      </w:r>
    </w:p>
    <w:p w:rsidR="00FF3A7E" w:rsidRPr="00272E76" w:rsidRDefault="00FF3A7E" w:rsidP="00FF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Зюзя</w:t>
      </w:r>
    </w:p>
    <w:p w:rsidR="00FF3A7E" w:rsidRPr="004A17EB" w:rsidRDefault="00FF3A7E" w:rsidP="00FF3A7E">
      <w:pPr>
        <w:jc w:val="center"/>
        <w:rPr>
          <w:sz w:val="28"/>
          <w:szCs w:val="28"/>
        </w:rPr>
      </w:pPr>
      <w:r>
        <w:rPr>
          <w:sz w:val="28"/>
          <w:szCs w:val="28"/>
        </w:rPr>
        <w:t>24.10.2016</w:t>
      </w:r>
      <w:r w:rsidRPr="004A17EB">
        <w:rPr>
          <w:sz w:val="28"/>
          <w:szCs w:val="28"/>
        </w:rPr>
        <w:t xml:space="preserve">г.   </w:t>
      </w:r>
      <w:r>
        <w:rPr>
          <w:sz w:val="28"/>
          <w:szCs w:val="28"/>
        </w:rPr>
        <w:t xml:space="preserve">                                                          </w:t>
      </w:r>
      <w:r w:rsidRPr="004A17EB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p w:rsidR="00FF3A7E" w:rsidRPr="0036167D" w:rsidRDefault="00FF3A7E" w:rsidP="00FF3A7E">
      <w:pPr>
        <w:jc w:val="center"/>
        <w:rPr>
          <w:b/>
          <w:sz w:val="28"/>
          <w:szCs w:val="28"/>
        </w:rPr>
      </w:pPr>
      <w:r w:rsidRPr="003616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формирования перечня мест проведения ярмарок</w:t>
      </w:r>
    </w:p>
    <w:p w:rsidR="00FF3A7E" w:rsidRDefault="00FF3A7E" w:rsidP="00FF3A7E">
      <w:pPr>
        <w:rPr>
          <w:sz w:val="28"/>
          <w:szCs w:val="28"/>
        </w:rPr>
      </w:pPr>
      <w:r w:rsidRPr="0036167D"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п.21 ч.1 ст.14 Закона №131ФЗ» об общих принципах организации местного самоуправления в Российской Федерации», письма Министерства промышленности, торговли и развития предпринимательства Новосибирской области от 04.10.2016 года №2574-07/27</w:t>
      </w:r>
      <w:r w:rsidRPr="0036167D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Зюзинского сельсовета Барабинского района Новосибирской области,</w:t>
      </w:r>
      <w:r w:rsidRPr="00E36A03">
        <w:rPr>
          <w:sz w:val="28"/>
          <w:szCs w:val="28"/>
        </w:rPr>
        <w:t xml:space="preserve"> </w:t>
      </w:r>
      <w:r>
        <w:rPr>
          <w:sz w:val="28"/>
          <w:szCs w:val="28"/>
        </w:rPr>
        <w:t>для организации ярмарок на территории Новосибирской области,</w:t>
      </w:r>
    </w:p>
    <w:p w:rsidR="00FF3A7E" w:rsidRPr="0036167D" w:rsidRDefault="00FF3A7E" w:rsidP="00FF3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FF3A7E" w:rsidRDefault="00FF3A7E" w:rsidP="00FF3A7E">
      <w:pPr>
        <w:ind w:firstLine="540"/>
        <w:jc w:val="both"/>
        <w:rPr>
          <w:sz w:val="28"/>
          <w:szCs w:val="28"/>
        </w:rPr>
      </w:pPr>
      <w:r w:rsidRPr="00EB0B6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Сформировать </w:t>
      </w:r>
      <w:r w:rsidRPr="00E36A03">
        <w:rPr>
          <w:sz w:val="28"/>
          <w:szCs w:val="28"/>
        </w:rPr>
        <w:t>перечень мест проведения ярмарок</w:t>
      </w:r>
      <w:r>
        <w:rPr>
          <w:sz w:val="28"/>
          <w:szCs w:val="28"/>
        </w:rPr>
        <w:t xml:space="preserve"> на территории Зюзинского сельсовета (приложение №1)</w:t>
      </w:r>
    </w:p>
    <w:p w:rsidR="00FF3A7E" w:rsidRDefault="00FF3A7E" w:rsidP="00FF3A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Зюзинского сельсовета Алсуфьевой Л.Н., данное постановление опубликовать в газете «Зюзинский вестник» и на официальном сайте.</w:t>
      </w:r>
    </w:p>
    <w:p w:rsidR="00FF3A7E" w:rsidRDefault="00FF3A7E" w:rsidP="00FF3A7E">
      <w:pPr>
        <w:rPr>
          <w:sz w:val="28"/>
          <w:szCs w:val="28"/>
        </w:rPr>
      </w:pPr>
    </w:p>
    <w:p w:rsidR="00FF3A7E" w:rsidRDefault="00FF3A7E" w:rsidP="00FF3A7E">
      <w:pPr>
        <w:rPr>
          <w:sz w:val="28"/>
          <w:szCs w:val="28"/>
        </w:rPr>
      </w:pPr>
      <w:r>
        <w:rPr>
          <w:sz w:val="28"/>
          <w:szCs w:val="28"/>
        </w:rPr>
        <w:t>Глава Зюзинского сельсовета</w:t>
      </w:r>
    </w:p>
    <w:p w:rsidR="00FF3A7E" w:rsidRDefault="00FF3A7E" w:rsidP="00FF3A7E">
      <w:pPr>
        <w:rPr>
          <w:sz w:val="20"/>
          <w:szCs w:val="20"/>
        </w:rPr>
      </w:pPr>
      <w:r>
        <w:rPr>
          <w:sz w:val="28"/>
          <w:szCs w:val="28"/>
        </w:rPr>
        <w:t xml:space="preserve">Барабинского района Новосибирской области                                А.В. Чурсин </w:t>
      </w:r>
    </w:p>
    <w:p w:rsidR="00FF3A7E" w:rsidRDefault="00FF3A7E" w:rsidP="00FF3A7E">
      <w:pPr>
        <w:rPr>
          <w:sz w:val="20"/>
          <w:szCs w:val="20"/>
        </w:rPr>
      </w:pPr>
    </w:p>
    <w:p w:rsidR="00FF3A7E" w:rsidRDefault="00FF3A7E" w:rsidP="00FF3A7E">
      <w:r>
        <w:lastRenderedPageBreak/>
        <w:t xml:space="preserve"> </w:t>
      </w:r>
    </w:p>
    <w:p w:rsidR="00FF3A7E" w:rsidRDefault="00FF3A7E" w:rsidP="00FF3A7E">
      <w:r>
        <w:t xml:space="preserve">                                                                                                                                Приложение № 1</w:t>
      </w:r>
    </w:p>
    <w:p w:rsidR="00FF3A7E" w:rsidRDefault="00FF3A7E" w:rsidP="00FF3A7E">
      <w:r>
        <w:t xml:space="preserve">                                                                                                       Постановление администрации</w:t>
      </w:r>
    </w:p>
    <w:p w:rsidR="00FF3A7E" w:rsidRDefault="00FF3A7E" w:rsidP="00FF3A7E">
      <w:r>
        <w:t xml:space="preserve">                                                                                                                    От 24.10.2016 года №49</w:t>
      </w:r>
    </w:p>
    <w:p w:rsidR="00FF3A7E" w:rsidRDefault="00FF3A7E" w:rsidP="00FF3A7E">
      <w:r>
        <w:t xml:space="preserve">                                                                                                            </w:t>
      </w:r>
    </w:p>
    <w:p w:rsidR="00FF3A7E" w:rsidRDefault="00FF3A7E" w:rsidP="00FF3A7E"/>
    <w:p w:rsidR="00FF3A7E" w:rsidRDefault="00FF3A7E" w:rsidP="00FF3A7E"/>
    <w:p w:rsidR="00FF3A7E" w:rsidRDefault="00FF3A7E" w:rsidP="00FF3A7E">
      <w:r>
        <w:t xml:space="preserve">      </w:t>
      </w:r>
    </w:p>
    <w:p w:rsidR="00FF3A7E" w:rsidRDefault="00FF3A7E" w:rsidP="00FF3A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мест проведения ярма</w:t>
      </w:r>
      <w:r w:rsidRPr="00D57086">
        <w:rPr>
          <w:b/>
          <w:sz w:val="32"/>
          <w:szCs w:val="32"/>
        </w:rPr>
        <w:t>рок на территории администрации Зюзинского сельсовета.</w:t>
      </w:r>
    </w:p>
    <w:p w:rsidR="00FF3A7E" w:rsidRPr="00D57086" w:rsidRDefault="00FF3A7E" w:rsidP="00FF3A7E">
      <w:pPr>
        <w:jc w:val="center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5670"/>
      </w:tblGrid>
      <w:tr w:rsidR="00FF3A7E" w:rsidTr="00CD7D36">
        <w:tc>
          <w:tcPr>
            <w:tcW w:w="675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Место проведения</w:t>
            </w:r>
          </w:p>
        </w:tc>
        <w:tc>
          <w:tcPr>
            <w:tcW w:w="5670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Адрес проведения ярмарок</w:t>
            </w:r>
          </w:p>
        </w:tc>
      </w:tr>
      <w:tr w:rsidR="00FF3A7E" w:rsidTr="00CD7D36">
        <w:tc>
          <w:tcPr>
            <w:tcW w:w="675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в районе Дома культуры</w:t>
            </w:r>
          </w:p>
        </w:tc>
        <w:tc>
          <w:tcPr>
            <w:tcW w:w="5670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С. Зюзя ул. Центральная дом  51</w:t>
            </w:r>
          </w:p>
        </w:tc>
      </w:tr>
      <w:tr w:rsidR="00FF3A7E" w:rsidTr="00CD7D36">
        <w:tc>
          <w:tcPr>
            <w:tcW w:w="675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в районе Дома культуры</w:t>
            </w:r>
          </w:p>
        </w:tc>
        <w:tc>
          <w:tcPr>
            <w:tcW w:w="5670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 xml:space="preserve">Д. Казанцево ул. Центральная дом 41 </w:t>
            </w:r>
          </w:p>
        </w:tc>
      </w:tr>
      <w:tr w:rsidR="00FF3A7E" w:rsidTr="00CD7D36">
        <w:tc>
          <w:tcPr>
            <w:tcW w:w="675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в районе Дома культуры</w:t>
            </w:r>
          </w:p>
        </w:tc>
        <w:tc>
          <w:tcPr>
            <w:tcW w:w="5670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 xml:space="preserve">Д. Белово ул. Центральная дом 55 </w:t>
            </w:r>
          </w:p>
        </w:tc>
      </w:tr>
      <w:tr w:rsidR="00FF3A7E" w:rsidTr="00CD7D36">
        <w:tc>
          <w:tcPr>
            <w:tcW w:w="675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в районе Дома культуры</w:t>
            </w:r>
          </w:p>
        </w:tc>
        <w:tc>
          <w:tcPr>
            <w:tcW w:w="5670" w:type="dxa"/>
          </w:tcPr>
          <w:p w:rsidR="00FF3A7E" w:rsidRPr="003D398C" w:rsidRDefault="00FF3A7E" w:rsidP="00CD7D36">
            <w:pPr>
              <w:rPr>
                <w:rFonts w:ascii="Tahoma" w:hAnsi="Tahoma" w:cs="Tahoma"/>
                <w:sz w:val="28"/>
                <w:szCs w:val="28"/>
              </w:rPr>
            </w:pPr>
            <w:r w:rsidRPr="003D398C">
              <w:rPr>
                <w:rFonts w:ascii="Tahoma" w:hAnsi="Tahoma" w:cs="Tahoma"/>
                <w:sz w:val="28"/>
                <w:szCs w:val="28"/>
              </w:rPr>
              <w:t>Д. Квашнино ул. Рыбозаводская дом 25</w:t>
            </w:r>
          </w:p>
        </w:tc>
      </w:tr>
    </w:tbl>
    <w:p w:rsidR="00FF3A7E" w:rsidRDefault="00FF3A7E" w:rsidP="00FF3A7E"/>
    <w:p w:rsidR="00FF3A7E" w:rsidRDefault="00FF3A7E" w:rsidP="00FF3A7E"/>
    <w:p w:rsidR="00FF3A7E" w:rsidRPr="00D57086" w:rsidRDefault="00FF3A7E" w:rsidP="00FF3A7E">
      <w:pPr>
        <w:rPr>
          <w:sz w:val="28"/>
          <w:szCs w:val="28"/>
        </w:rPr>
      </w:pPr>
    </w:p>
    <w:p w:rsidR="00FF3A7E" w:rsidRDefault="00FF3A7E" w:rsidP="00FF3A7E">
      <w:pPr>
        <w:rPr>
          <w:sz w:val="20"/>
          <w:szCs w:val="20"/>
        </w:rPr>
      </w:pPr>
    </w:p>
    <w:p w:rsidR="00FF3A7E" w:rsidRDefault="00FF3A7E" w:rsidP="00FF3A7E"/>
    <w:p w:rsidR="00FF3A7E" w:rsidRDefault="00FF3A7E" w:rsidP="00FF3A7E">
      <w:pPr>
        <w:spacing w:after="0" w:line="240" w:lineRule="exact"/>
        <w:ind w:right="48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443"/>
        <w:tblW w:w="10080" w:type="dxa"/>
        <w:tblLayout w:type="fixed"/>
        <w:tblLook w:val="04A0"/>
      </w:tblPr>
      <w:tblGrid>
        <w:gridCol w:w="2734"/>
        <w:gridCol w:w="1987"/>
        <w:gridCol w:w="2747"/>
        <w:gridCol w:w="2612"/>
      </w:tblGrid>
      <w:tr w:rsidR="00FF3A7E" w:rsidTr="00FF3A7E">
        <w:trPr>
          <w:trHeight w:val="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Учредитель: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администрация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Зюзинского сельсовета Барабинского района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Новосибирской области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4DBB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Редакторы-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Алсуфьева Л.Н.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4DBB"/>
                <w:sz w:val="18"/>
                <w:szCs w:val="18"/>
              </w:rPr>
            </w:pPr>
            <w:r>
              <w:rPr>
                <w:rFonts w:ascii="Cambria" w:hAnsi="Cambria"/>
                <w:color w:val="004DBB"/>
                <w:sz w:val="18"/>
                <w:szCs w:val="18"/>
              </w:rPr>
              <w:t>Кудзиева Е.В.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4DBB"/>
                <w:sz w:val="18"/>
                <w:szCs w:val="18"/>
              </w:rPr>
            </w:pP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Секретарь –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Николаева Л.Ю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Адрес: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Новосибирская область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Барабинский район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С.Зюзя</w:t>
            </w: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Ул.Молодежная 14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4DBB"/>
                <w:sz w:val="18"/>
                <w:szCs w:val="18"/>
                <w:lang w:val="en-US"/>
              </w:rPr>
            </w:pPr>
          </w:p>
          <w:p w:rsidR="00FF3A7E" w:rsidRDefault="00FF3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Тираж –</w:t>
            </w:r>
            <w:r>
              <w:rPr>
                <w:rFonts w:ascii="Cambria" w:hAnsi="Cambria"/>
                <w:b/>
                <w:color w:val="004DBB"/>
                <w:sz w:val="18"/>
                <w:szCs w:val="18"/>
                <w:lang w:val="en-US"/>
              </w:rPr>
              <w:t xml:space="preserve">  100 </w:t>
            </w:r>
            <w:r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экз.</w:t>
            </w:r>
          </w:p>
        </w:tc>
      </w:tr>
    </w:tbl>
    <w:p w:rsidR="00FF3A7E" w:rsidRDefault="00FF3A7E" w:rsidP="00FF3A7E">
      <w:pPr>
        <w:tabs>
          <w:tab w:val="left" w:pos="2025"/>
        </w:tabs>
        <w:rPr>
          <w:rFonts w:ascii="Cambria" w:hAnsi="Cambria"/>
          <w:sz w:val="28"/>
          <w:szCs w:val="28"/>
        </w:rPr>
      </w:pPr>
    </w:p>
    <w:p w:rsidR="00FF3A7E" w:rsidRDefault="00FF3A7E" w:rsidP="00FF3A7E">
      <w:pPr>
        <w:tabs>
          <w:tab w:val="left" w:pos="2025"/>
        </w:tabs>
        <w:rPr>
          <w:rFonts w:ascii="Cambria" w:hAnsi="Cambria"/>
          <w:sz w:val="28"/>
          <w:szCs w:val="28"/>
        </w:rPr>
      </w:pPr>
    </w:p>
    <w:p w:rsidR="000E50A8" w:rsidRDefault="000E50A8"/>
    <w:sectPr w:rsidR="000E50A8" w:rsidSect="000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9E0"/>
    <w:multiLevelType w:val="hybridMultilevel"/>
    <w:tmpl w:val="598A64D6"/>
    <w:lvl w:ilvl="0" w:tplc="84D093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3A7E"/>
    <w:rsid w:val="00030565"/>
    <w:rsid w:val="00072B8C"/>
    <w:rsid w:val="000E50A8"/>
    <w:rsid w:val="0049086C"/>
    <w:rsid w:val="00597E4F"/>
    <w:rsid w:val="008514BD"/>
    <w:rsid w:val="00AC4A67"/>
    <w:rsid w:val="00E306F0"/>
    <w:rsid w:val="00E93316"/>
    <w:rsid w:val="00F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7E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F3A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F3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142C-8AC4-47F1-ACD8-388EBD22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2048</Characters>
  <Application>Microsoft Office Word</Application>
  <DocSecurity>0</DocSecurity>
  <Lines>17</Lines>
  <Paragraphs>4</Paragraphs>
  <ScaleCrop>false</ScaleCrop>
  <Company>Home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2018-04-03T07:54:00Z</dcterms:created>
  <dcterms:modified xsi:type="dcterms:W3CDTF">2018-04-03T07:59:00Z</dcterms:modified>
</cp:coreProperties>
</file>