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9C" w:rsidRPr="00C1180E" w:rsidRDefault="00406D9C" w:rsidP="00C72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9B432D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Шестнадцатой</w:t>
      </w:r>
      <w:r w:rsidR="00406D9C"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сессия</w:t>
      </w: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406D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406D9C" w:rsidRPr="00C1180E" w:rsidRDefault="006F4A15" w:rsidP="00406D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</w:t>
      </w:r>
      <w:r w:rsidR="009B432D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22.12</w:t>
      </w:r>
      <w:r w:rsidR="00406D9C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.2017 года                                                                                         №1</w:t>
      </w:r>
    </w:p>
    <w:p w:rsidR="00406D9C" w:rsidRPr="00C1180E" w:rsidRDefault="00406D9C" w:rsidP="00406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D9C" w:rsidRPr="00C1180E" w:rsidRDefault="00406D9C" w:rsidP="00406D9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  бюджете </w:t>
      </w:r>
      <w:proofErr w:type="spellStart"/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на 2018 год и плановый</w:t>
      </w: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период 2019-2020г.г.»</w:t>
      </w: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 и, учитывая  рекоменд</w:t>
      </w:r>
      <w:r w:rsidR="00E31CA3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ации к публичным слушаниям от 08.12</w:t>
      </w: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.2017г.,  Совет депутатов 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района, </w:t>
      </w: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432D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РЕШИЛ:</w:t>
      </w:r>
    </w:p>
    <w:p w:rsidR="00C1180E" w:rsidRPr="00C1180E" w:rsidRDefault="00C1180E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432D" w:rsidRPr="00C1180E" w:rsidRDefault="009B432D" w:rsidP="00C1180E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 xml:space="preserve">Статья 1. Основные характеристики бюджета </w:t>
      </w:r>
      <w:proofErr w:type="spellStart"/>
      <w:r w:rsidRPr="00C1180E">
        <w:rPr>
          <w:rFonts w:ascii="Times New Roman" w:hAnsi="Times New Roman" w:cs="Times New Roman"/>
          <w:b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1180E">
        <w:rPr>
          <w:rFonts w:ascii="Times New Roman" w:hAnsi="Times New Roman" w:cs="Times New Roman"/>
          <w:b/>
          <w:sz w:val="22"/>
          <w:szCs w:val="22"/>
        </w:rPr>
        <w:t>сельсвета</w:t>
      </w:r>
      <w:proofErr w:type="spellEnd"/>
      <w:r w:rsidRPr="00C1180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1180E">
        <w:rPr>
          <w:rFonts w:ascii="Times New Roman" w:hAnsi="Times New Roman" w:cs="Times New Roman"/>
          <w:b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b/>
          <w:sz w:val="22"/>
          <w:szCs w:val="22"/>
        </w:rPr>
        <w:t xml:space="preserve"> района на 2018 год и на плановый период 2019 и 2020 годов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1. Утвердить основные характеристики бюджета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района (далее – местный бюджет) на 2018 год: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1) прогнозируемый общий объем доходов бюджета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района в сумме 15063,645 тыс. рублей,</w:t>
      </w:r>
      <w:r w:rsidR="00417F40">
        <w:rPr>
          <w:rFonts w:ascii="Times New Roman" w:hAnsi="Times New Roman" w:cs="Times New Roman"/>
          <w:sz w:val="22"/>
          <w:szCs w:val="22"/>
        </w:rPr>
        <w:t xml:space="preserve"> </w:t>
      </w:r>
      <w:r w:rsidRPr="00C1180E">
        <w:rPr>
          <w:rFonts w:ascii="Times New Roman" w:hAnsi="Times New Roman" w:cs="Times New Roman"/>
          <w:sz w:val="22"/>
          <w:szCs w:val="22"/>
        </w:rPr>
        <w:t>(приложение 1) в том числе объем безвозмездных поступлений в сумме 13171,445 тыс. рублей, из них объем межбюджетных трансфертов, получаемых из других бюджетов бюджетной системы Российской Федерации, в сумме 13171,445 тыс. рублей;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2) общий объем расходов местного бюджета в сумме 15063,645 тыс. рублей;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3) дефицит местного бюджета в сумме 0 тыс. рублей.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2. Утвердить основные характеристики местного бюджета на плановый период 2019 и 2020 годов: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1180E">
        <w:rPr>
          <w:rFonts w:ascii="Times New Roman" w:hAnsi="Times New Roman" w:cs="Times New Roman"/>
          <w:sz w:val="22"/>
          <w:szCs w:val="22"/>
        </w:rPr>
        <w:t>1) прогнозируемый общий объем доходов местного бюдже</w:t>
      </w:r>
      <w:bookmarkStart w:id="0" w:name="_GoBack"/>
      <w:bookmarkEnd w:id="0"/>
      <w:r w:rsidRPr="00C1180E">
        <w:rPr>
          <w:rFonts w:ascii="Times New Roman" w:hAnsi="Times New Roman" w:cs="Times New Roman"/>
          <w:sz w:val="22"/>
          <w:szCs w:val="22"/>
        </w:rPr>
        <w:t>та на 2019 год в сумме 7390,773 тыс. рублей, в том числе объем безвозмездных поступлений в сумме 5370,973 тыс. рублей, из них объем межбюджетных трансфертов, получаемых из других бюджетов бюджетной системы Российской Федерации, в сумме 5370,973 тыс. рублей, и на 2020 год в сумме 9691,845 тыс. рублей;</w:t>
      </w:r>
      <w:proofErr w:type="gramEnd"/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2) общий объем расходов местного  бюджета на 2019 год в сумме 7390,773 тыс. рублей, в том числе условно утвержденные расходы в сумме 134,0 тыс. рублей, и на 2020 год в сумме 9691,845 тыс. рублей, в том числе условно утвержденные расходы в сумме 260,7 тыс. рублей;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3) дефицит (профицит) местного бюджета на 2019 год в сумме 0,0 тыс. рублей, дефицит (профицит) местного бюджета на 2020 год в сумме 0,0 тыс. рублей.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>Статья 2.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1. Установить </w:t>
      </w:r>
      <w:hyperlink r:id="rId6" w:history="1">
        <w:r w:rsidRPr="00C1180E">
          <w:rPr>
            <w:rFonts w:ascii="Times New Roman" w:hAnsi="Times New Roman" w:cs="Times New Roman"/>
            <w:sz w:val="22"/>
            <w:szCs w:val="22"/>
          </w:rPr>
          <w:t>перечень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главных администраторов доходов местного бюджета в 2018 году и плановом периоде 2019 и 2020 годов согласно приложению 2 к настоящему Решению, в том числе: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1) </w:t>
      </w:r>
      <w:hyperlink r:id="rId7" w:history="1">
        <w:r w:rsidRPr="00C1180E">
          <w:rPr>
            <w:rFonts w:ascii="Times New Roman" w:hAnsi="Times New Roman" w:cs="Times New Roman"/>
            <w:sz w:val="22"/>
            <w:szCs w:val="22"/>
          </w:rPr>
          <w:t>перечень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главных администраторов налоговых и неналоговых доходов местного бюджета согласно таблице 1;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2) </w:t>
      </w:r>
      <w:hyperlink r:id="rId8" w:history="1">
        <w:r w:rsidRPr="00C1180E">
          <w:rPr>
            <w:rFonts w:ascii="Times New Roman" w:hAnsi="Times New Roman" w:cs="Times New Roman"/>
            <w:sz w:val="22"/>
            <w:szCs w:val="22"/>
          </w:rPr>
          <w:t>перечень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главных администраторов безвозмездных поступлений согласно таблице 2.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2. Установить </w:t>
      </w:r>
      <w:hyperlink r:id="rId9" w:history="1">
        <w:r w:rsidRPr="00C1180E">
          <w:rPr>
            <w:rFonts w:ascii="Times New Roman" w:hAnsi="Times New Roman" w:cs="Times New Roman"/>
            <w:sz w:val="22"/>
            <w:szCs w:val="22"/>
          </w:rPr>
          <w:t>перечень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главных 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>администраторов источников финансирования дефицита местного бюджета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 xml:space="preserve"> в 2018 году и плановом периоде 2019 и 2020 годов согласно приложению 3 к настоящему Решению.</w:t>
      </w: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>Статья 3. Формирование доходов местного бюджета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1. 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>Установить, что доходы местного бюджета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>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 xml:space="preserve"> налоговыми режимами, подлежащих зачислению в бюджет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района, межбюджетных трансфертах между областным бюджетом Новосибирской области и бюджетом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и межбюджетных трансфертах между бюджетом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района и бюджетом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района».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2. Установить, что муниципальные  унитарные предприятия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за использование муниципального имущества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осуществляют перечисления в местный бюджет в размере 1% прибыли, остающейся после уплаты налогов и иных обязательных платежей. Перечисления части прибыли в местный  бюджет муниципальными унитарными предприятиями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производятся по итогам работы за каждый квартал в течение 20 дней после представления отчетности 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>по налогу на прибыль организаций в налоговые органы по месту постановки на учет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>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>Статья 4. Нормативы распределения доходов между бюджетами бюджетной системы Российской Федерации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Утвердить </w:t>
      </w:r>
      <w:hyperlink r:id="rId10" w:history="1">
        <w:r w:rsidRPr="00C1180E">
          <w:rPr>
            <w:rFonts w:ascii="Times New Roman" w:hAnsi="Times New Roman" w:cs="Times New Roman"/>
            <w:sz w:val="22"/>
            <w:szCs w:val="22"/>
          </w:rPr>
          <w:t>нормативы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распределения доходов между бюджетами бюджетной системы, если они не установлены  бюджетным законодательством Российской Федерации и законами Новосибирской области, на 2018 год и плановый период 2019 и 2020 годов согласно приложению   4,5 к настоящему Решению. 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>Статья 5. Бюджетные ассигнования местного бюджета на 2018 год и на плановый период 2019 и 2020 годов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Установить, что главным распорядителем бюджета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района является администрация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с кодом  </w:t>
      </w:r>
      <w:r w:rsidRPr="00C1180E">
        <w:rPr>
          <w:rFonts w:ascii="Times New Roman" w:hAnsi="Times New Roman" w:cs="Times New Roman"/>
          <w:b/>
          <w:sz w:val="22"/>
          <w:szCs w:val="22"/>
        </w:rPr>
        <w:t>555</w:t>
      </w:r>
      <w:r w:rsidRPr="00C1180E">
        <w:rPr>
          <w:rFonts w:ascii="Times New Roman" w:hAnsi="Times New Roman" w:cs="Times New Roman"/>
          <w:sz w:val="22"/>
          <w:szCs w:val="22"/>
        </w:rPr>
        <w:t>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1. Установить в пределах общего объема расходов, установленного </w:t>
      </w:r>
      <w:hyperlink w:anchor="P12" w:history="1">
        <w:r w:rsidRPr="00C1180E">
          <w:rPr>
            <w:rFonts w:ascii="Times New Roman" w:hAnsi="Times New Roman" w:cs="Times New Roman"/>
            <w:sz w:val="22"/>
            <w:szCs w:val="22"/>
          </w:rPr>
          <w:t>статьей 1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настоящего Решения, распределение бюджетных ассигнований: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>видов расходов классификации расходов бюджетов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>: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а) на 2018 год согласно </w:t>
      </w:r>
      <w:hyperlink r:id="rId11" w:history="1">
        <w:r w:rsidRPr="00C1180E">
          <w:rPr>
            <w:rFonts w:ascii="Times New Roman" w:hAnsi="Times New Roman" w:cs="Times New Roman"/>
            <w:sz w:val="22"/>
            <w:szCs w:val="22"/>
          </w:rPr>
          <w:t xml:space="preserve">таблице </w:t>
        </w:r>
      </w:hyperlink>
      <w:r w:rsidRPr="00C1180E">
        <w:rPr>
          <w:rFonts w:ascii="Times New Roman" w:hAnsi="Times New Roman" w:cs="Times New Roman"/>
          <w:sz w:val="22"/>
          <w:szCs w:val="22"/>
        </w:rPr>
        <w:t>1  приложения  6  к настоящему Решению;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б) на 2019 – 2020 годы согласно </w:t>
      </w:r>
      <w:hyperlink r:id="rId12" w:history="1">
        <w:r w:rsidRPr="00C1180E">
          <w:rPr>
            <w:rFonts w:ascii="Times New Roman" w:hAnsi="Times New Roman" w:cs="Times New Roman"/>
            <w:sz w:val="22"/>
            <w:szCs w:val="22"/>
          </w:rPr>
          <w:t>таблице 2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приложения 6 к настоящему Решению;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2) 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>видов расходов классификации расходов бюджетов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>: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а) на 2018 год согласно </w:t>
      </w:r>
      <w:hyperlink r:id="rId13" w:history="1">
        <w:r w:rsidRPr="00C1180E">
          <w:rPr>
            <w:rFonts w:ascii="Times New Roman" w:hAnsi="Times New Roman" w:cs="Times New Roman"/>
            <w:sz w:val="22"/>
            <w:szCs w:val="22"/>
          </w:rPr>
          <w:t>таблице 1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приложения 7к настоящему Решению;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б) на 2019 – 2020 годы согласно </w:t>
      </w:r>
      <w:hyperlink r:id="rId14" w:history="1">
        <w:r w:rsidRPr="00C1180E">
          <w:rPr>
            <w:rFonts w:ascii="Times New Roman" w:hAnsi="Times New Roman" w:cs="Times New Roman"/>
            <w:sz w:val="22"/>
            <w:szCs w:val="22"/>
          </w:rPr>
          <w:t>таблице 2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приложения 7 к настоящему Решению.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3) Утвердить ведомственную структуру расходов местного бюджета: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1) на 2018 год согласно </w:t>
      </w:r>
      <w:hyperlink r:id="rId15" w:history="1">
        <w:r w:rsidRPr="00C1180E">
          <w:rPr>
            <w:rFonts w:ascii="Times New Roman" w:hAnsi="Times New Roman" w:cs="Times New Roman"/>
            <w:sz w:val="22"/>
            <w:szCs w:val="22"/>
          </w:rPr>
          <w:t>таблице 1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приложения 8 к настоящему Решению;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2) на 2019 – 2020 годы согласно </w:t>
      </w:r>
      <w:hyperlink r:id="rId16" w:history="1">
        <w:r w:rsidRPr="00C1180E">
          <w:rPr>
            <w:rFonts w:ascii="Times New Roman" w:hAnsi="Times New Roman" w:cs="Times New Roman"/>
            <w:sz w:val="22"/>
            <w:szCs w:val="22"/>
          </w:rPr>
          <w:t>таблице 2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приложения 8 к настоящему Решению.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4) Установить размер резервного фонда администрации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на 2018 год в сумме   95,0  тыс. рублей, в плановом периоде 2019 – 70,0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>ублей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в 2020 году в сумме 90,0 тыс. рублей ежегодно.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5) Утвердить общий объем бюджетных ассигнований, направленных на исполнение публичных нормативных обязательств, на 2018 год в сумме 150,0 тыс. рублей, на 2019 год в сумме 0,0 тыс. рублей и на 2020 год в сумме 0,0 тыс. рублей.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1) на 2018 год согласно </w:t>
      </w:r>
      <w:hyperlink r:id="rId17" w:history="1">
        <w:r w:rsidRPr="00C1180E">
          <w:rPr>
            <w:rFonts w:ascii="Times New Roman" w:hAnsi="Times New Roman" w:cs="Times New Roman"/>
            <w:sz w:val="22"/>
            <w:szCs w:val="22"/>
          </w:rPr>
          <w:t>таблице 1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приложения 9 к настоящему Решению;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2) на 2019 – 2020 годы согласно </w:t>
      </w:r>
      <w:hyperlink r:id="rId18" w:history="1">
        <w:r w:rsidRPr="00C1180E">
          <w:rPr>
            <w:rFonts w:ascii="Times New Roman" w:hAnsi="Times New Roman" w:cs="Times New Roman"/>
            <w:sz w:val="22"/>
            <w:szCs w:val="22"/>
          </w:rPr>
          <w:t>таблице 2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приложения 9 к настоящему Решению.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1180E">
        <w:rPr>
          <w:rFonts w:ascii="Times New Roman" w:hAnsi="Times New Roman" w:cs="Times New Roman"/>
          <w:sz w:val="22"/>
          <w:szCs w:val="22"/>
        </w:rPr>
        <w:t xml:space="preserve">6) 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</w:t>
      </w:r>
      <w:r w:rsidRPr="00C1180E">
        <w:rPr>
          <w:rFonts w:ascii="Times New Roman" w:hAnsi="Times New Roman" w:cs="Times New Roman"/>
          <w:sz w:val="22"/>
          <w:szCs w:val="22"/>
        </w:rPr>
        <w:lastRenderedPageBreak/>
        <w:t xml:space="preserve">случаях, предусмотренных федеральным законодательством,  законодательством Новосибирской области, и (или) нормативно – правовыми актами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МО и в пределах  бюджетных ассигнований, предусмотренных ведомственной структурой расходов местного бюджета на 2018 год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 xml:space="preserve"> и на плановый период 2019 и 2020 годов по соответствующим целевым статьям и виду расходов согласно </w:t>
      </w:r>
      <w:hyperlink r:id="rId19" w:history="1">
        <w:r w:rsidRPr="00C1180E">
          <w:rPr>
            <w:rFonts w:ascii="Times New Roman" w:hAnsi="Times New Roman" w:cs="Times New Roman"/>
            <w:sz w:val="22"/>
            <w:szCs w:val="22"/>
          </w:rPr>
          <w:t>приложению</w:t>
        </w:r>
      </w:hyperlink>
      <w:r w:rsidRPr="00C1180E">
        <w:rPr>
          <w:rFonts w:ascii="Times New Roman" w:hAnsi="Times New Roman" w:cs="Times New Roman"/>
        </w:rPr>
        <w:t xml:space="preserve"> 8</w:t>
      </w:r>
      <w:r w:rsidRPr="00C1180E">
        <w:rPr>
          <w:rFonts w:ascii="Times New Roman" w:hAnsi="Times New Roman" w:cs="Times New Roman"/>
          <w:sz w:val="22"/>
          <w:szCs w:val="22"/>
        </w:rPr>
        <w:t xml:space="preserve"> к настоящему Решению, в порядке, установленном администрацией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Новосибирской области.</w:t>
      </w:r>
    </w:p>
    <w:p w:rsid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>Статья 6. Особенности заключения и оплаты договоров (муниципальных контрактов)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Установить, что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Зюзинский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Новосибирской области, муниципальные  учреждения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Новосибирской области при заключении договоров (муниципальных контрактов) вправе предусматривать авансовые платежи: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1) в размере 100 процентов цены договора (муниципального контракта) - по договорам (муниципальным контрактам):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а) о предоставлении услуг связи, услуг проживания в гостиницах;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б) о подписке на периодические издания и об их приобретении;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в) об обучении на курсах повышения квалификации;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г) о приобретении ави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>а-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д) страхования;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е) подлежащим оплате за счет средств, полученных от иной приносящей доход деятельности;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ж) аренды;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и) об оплате нотариальных действий и иных услуг, оказываемых при осуществлении нотариальных действий;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2) в размере 90 процентов цены договора (муниципального контракта) - по договорам (муниципальным контрактам) об осуществлении технологического присоединения к электрическим сетям;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3) в размере 20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4) в размере 100 процентов цены договора (муниципального контракта) - по распоряжению Правительства Новосибирской области, администрации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района и администрации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Новосибирской области.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 xml:space="preserve">Статья 7. Особенности учета средств, поступающих во временное распоряжение </w:t>
      </w:r>
      <w:proofErr w:type="spellStart"/>
      <w:r w:rsidRPr="00C1180E">
        <w:rPr>
          <w:rFonts w:ascii="Times New Roman" w:hAnsi="Times New Roman" w:cs="Times New Roman"/>
          <w:b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b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b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b/>
          <w:sz w:val="22"/>
          <w:szCs w:val="22"/>
        </w:rPr>
        <w:t xml:space="preserve">  района  Новосибирской области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Установить, что средства, поступающие во временное распоряжение администрации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Новосибирской области, учитываются на лицевых счетах, </w:t>
      </w:r>
      <w:r w:rsidRPr="00C1180E">
        <w:rPr>
          <w:rFonts w:ascii="Times New Roman" w:hAnsi="Times New Roman" w:cs="Times New Roman"/>
          <w:bCs/>
          <w:sz w:val="22"/>
          <w:szCs w:val="22"/>
        </w:rPr>
        <w:t xml:space="preserve">открытых в Управлении Федерального казначейства по Новосибирской области, </w:t>
      </w:r>
      <w:proofErr w:type="gramStart"/>
      <w:r w:rsidRPr="00C1180E">
        <w:rPr>
          <w:rFonts w:ascii="Times New Roman" w:hAnsi="Times New Roman" w:cs="Times New Roman"/>
          <w:bCs/>
          <w:sz w:val="22"/>
          <w:szCs w:val="22"/>
        </w:rPr>
        <w:t>согласно соглашения</w:t>
      </w:r>
      <w:proofErr w:type="gramEnd"/>
      <w:r w:rsidRPr="00C1180E">
        <w:rPr>
          <w:rFonts w:ascii="Times New Roman" w:hAnsi="Times New Roman" w:cs="Times New Roman"/>
          <w:bCs/>
          <w:sz w:val="22"/>
          <w:szCs w:val="22"/>
        </w:rPr>
        <w:t>, установленном Управлением Федерального казначейства по Новосибирской области</w:t>
      </w:r>
      <w:r w:rsidRPr="00C118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>Статья 8. Особенности доведения лимитов бюджетных обязательств и санкционирования оплаты денежных обязательств</w:t>
      </w:r>
    </w:p>
    <w:p w:rsidR="00C1180E" w:rsidRPr="00C1180E" w:rsidRDefault="00C1180E" w:rsidP="00C11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180E">
        <w:rPr>
          <w:rFonts w:ascii="Times New Roman" w:hAnsi="Times New Roman" w:cs="Times New Roman"/>
        </w:rPr>
        <w:t>1. </w:t>
      </w:r>
      <w:r w:rsidRPr="00C1180E">
        <w:rPr>
          <w:rFonts w:ascii="Times New Roman" w:eastAsia="Times New Roman" w:hAnsi="Times New Roman" w:cs="Times New Roman"/>
          <w:lang w:eastAsia="ru-RU"/>
        </w:rPr>
        <w:t>. </w:t>
      </w:r>
      <w:proofErr w:type="gramStart"/>
      <w:r w:rsidRPr="00C1180E">
        <w:rPr>
          <w:rFonts w:ascii="Times New Roman" w:eastAsia="Times New Roman" w:hAnsi="Times New Roman" w:cs="Times New Roman"/>
          <w:lang w:eastAsia="ru-RU"/>
        </w:rPr>
        <w:t xml:space="preserve">Установить, что при отсутствии нормативного правового акта Правительства Новосибирской области и администрации </w:t>
      </w:r>
      <w:proofErr w:type="spellStart"/>
      <w:r w:rsidRPr="00C1180E">
        <w:rPr>
          <w:rFonts w:ascii="Times New Roman" w:eastAsia="Times New Roman" w:hAnsi="Times New Roman" w:cs="Times New Roman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C1180E">
        <w:rPr>
          <w:rFonts w:ascii="Times New Roman" w:hAnsi="Times New Roman" w:cs="Times New Roman"/>
        </w:rPr>
        <w:t xml:space="preserve">, устанавливающих распределение межбюджетных трансфертов для </w:t>
      </w:r>
      <w:proofErr w:type="spellStart"/>
      <w:r w:rsidRPr="00C1180E">
        <w:rPr>
          <w:rFonts w:ascii="Times New Roman" w:hAnsi="Times New Roman" w:cs="Times New Roman"/>
        </w:rPr>
        <w:t>Зюзинского</w:t>
      </w:r>
      <w:proofErr w:type="spellEnd"/>
      <w:r w:rsidRPr="00C1180E">
        <w:rPr>
          <w:rFonts w:ascii="Times New Roman" w:hAnsi="Times New Roman" w:cs="Times New Roman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</w:rPr>
        <w:t>Барабинского</w:t>
      </w:r>
      <w:proofErr w:type="spellEnd"/>
      <w:r w:rsidRPr="00C1180E">
        <w:rPr>
          <w:rFonts w:ascii="Times New Roman" w:hAnsi="Times New Roman" w:cs="Times New Roman"/>
        </w:rPr>
        <w:t xml:space="preserve">  района,  доведение лимитов бюджетных обязательств по расходам местного бюджета, осуществляемым за счет соответствующих ассигнований областного бюджета,  до получателей средств местного бюджета осуществляется  администрацией </w:t>
      </w:r>
      <w:proofErr w:type="spellStart"/>
      <w:r w:rsidRPr="00C1180E">
        <w:rPr>
          <w:rFonts w:ascii="Times New Roman" w:hAnsi="Times New Roman" w:cs="Times New Roman"/>
        </w:rPr>
        <w:t>Зюзинского</w:t>
      </w:r>
      <w:proofErr w:type="spellEnd"/>
      <w:r w:rsidRPr="00C1180E">
        <w:rPr>
          <w:rFonts w:ascii="Times New Roman" w:hAnsi="Times New Roman" w:cs="Times New Roman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</w:rPr>
        <w:t>Барабинского</w:t>
      </w:r>
      <w:proofErr w:type="spellEnd"/>
      <w:r w:rsidRPr="00C1180E">
        <w:rPr>
          <w:rFonts w:ascii="Times New Roman" w:hAnsi="Times New Roman" w:cs="Times New Roman"/>
        </w:rPr>
        <w:t xml:space="preserve">  района Новосибирской области после принятия соответствующего Решения  и (или) нормативного правового </w:t>
      </w:r>
      <w:r w:rsidRPr="00C1180E">
        <w:rPr>
          <w:rFonts w:ascii="Times New Roman" w:eastAsia="Times New Roman" w:hAnsi="Times New Roman" w:cs="Times New Roman"/>
          <w:lang w:eastAsia="ru-RU"/>
        </w:rPr>
        <w:t>акта</w:t>
      </w:r>
      <w:proofErr w:type="gramEnd"/>
      <w:r w:rsidRPr="00C1180E">
        <w:rPr>
          <w:rFonts w:ascii="Times New Roman" w:eastAsia="Times New Roman" w:hAnsi="Times New Roman" w:cs="Times New Roman"/>
          <w:lang w:eastAsia="ru-RU"/>
        </w:rPr>
        <w:t xml:space="preserve"> Правительства Новосибирской области, администрации </w:t>
      </w:r>
      <w:proofErr w:type="spellStart"/>
      <w:r w:rsidRPr="00C1180E">
        <w:rPr>
          <w:rFonts w:ascii="Times New Roman" w:eastAsia="Times New Roman" w:hAnsi="Times New Roman" w:cs="Times New Roman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lang w:eastAsia="ru-RU"/>
        </w:rPr>
        <w:t xml:space="preserve"> района, иных областных и местных органов исполнительной власти.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2. 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 xml:space="preserve">Установить, что при отсутствии нормативного правового акта администрацией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Новосибирской области, устанавливающих расходные обязательства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района, доведение лимитов бюджетных обязательств по соответствующим расходам местного бюджета до получателей  средств местного бюджета осуществляется администрацией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Новосибирской области после принятия соответствующего нормативного правового акта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Новосибирской области.</w:t>
      </w:r>
      <w:proofErr w:type="gramEnd"/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lastRenderedPageBreak/>
        <w:t xml:space="preserve">3. Установить, что при отсутствии нормативного правового акта администрации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Новосибирской области, регламентирующего порядок исполнения расходного обязательства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 xml:space="preserve">  ,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 xml:space="preserve"> санкционирование оплаты денежных обязательств по нему осуществляется администрацией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Новосибирской области после принятия соответствующего нормативного правового акта администрацией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Новосибирской области.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 xml:space="preserve">Статья 9. Дорожный фонд </w:t>
      </w:r>
      <w:proofErr w:type="spellStart"/>
      <w:r w:rsidRPr="00C1180E">
        <w:rPr>
          <w:rFonts w:ascii="Times New Roman" w:hAnsi="Times New Roman" w:cs="Times New Roman"/>
          <w:b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b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b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b/>
          <w:sz w:val="22"/>
          <w:szCs w:val="22"/>
        </w:rPr>
        <w:t xml:space="preserve">  района  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  Утвердить объем бюджетных ассигнований дорожного фонда МО: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1) на 2018 год в сумме 819,7 тыс. рублей;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2) на 2019 год в сумме 2808,6 тыс. рублей и на 2020 год в сумме 5276,1 тыс. рублей.</w:t>
      </w:r>
    </w:p>
    <w:p w:rsidR="00C1180E" w:rsidRPr="00C1180E" w:rsidRDefault="00C1180E" w:rsidP="00C11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 xml:space="preserve">Статья 10. Муниципальный  внутренний долг </w:t>
      </w:r>
      <w:proofErr w:type="spellStart"/>
      <w:r w:rsidRPr="00C1180E">
        <w:rPr>
          <w:rFonts w:ascii="Times New Roman" w:hAnsi="Times New Roman" w:cs="Times New Roman"/>
          <w:b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b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b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b/>
          <w:sz w:val="22"/>
          <w:szCs w:val="22"/>
        </w:rPr>
        <w:t xml:space="preserve">  района  и расходы на его обслуживание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1. 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 xml:space="preserve">Установить верхний предел муниципального внутреннего долга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на 1 января 2019 года в сумме 0,0 тыс. рублей, в том числе верхний предел долга по муниципальным  гарантиям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в сумме 0,0 тыс. рублей, на 1 января 2020 года в сумме 0,0 тыс. рублей, в том числе верхний предел долга по муниципальным гарантиям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proofErr w:type="gram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в сумме 0,0 тыс. рублей, и на 1 января 2021 года в сумме 0,0 тыс. рублей, в том числе верхний предел долга по муниципальным  гарантиям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в сумме 0,0 тыс. рублей.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2. Установить предельный объем муниципального внутреннего долга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на 2018 год в сумме 0,0 тыс. рублей, на 2019 год в сумме 0,0 тыс. рублей и на 2020 год в сумме 0,0 тыс. рублей.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3. Установить объем расходов местного бюджета на обслуживание муниципального внутреннего долга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на 2018 год в сумме 0,0 тыс. рублей, на 2019 год в сумме 0,0 тыс. рублей и на 2020 год в сумме 0,0 тыс. рублей.</w:t>
      </w:r>
    </w:p>
    <w:p w:rsidR="00C1180E" w:rsidRPr="00C1180E" w:rsidRDefault="00C1180E" w:rsidP="00C1180E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 xml:space="preserve">Статья 11. Предоставление муниципальных гарантий </w:t>
      </w:r>
      <w:proofErr w:type="spellStart"/>
      <w:r w:rsidRPr="00C1180E">
        <w:rPr>
          <w:rFonts w:ascii="Times New Roman" w:hAnsi="Times New Roman" w:cs="Times New Roman"/>
          <w:b/>
          <w:sz w:val="22"/>
          <w:szCs w:val="22"/>
        </w:rPr>
        <w:t>Зюзинским</w:t>
      </w:r>
      <w:proofErr w:type="spellEnd"/>
      <w:r w:rsidRPr="00C1180E">
        <w:rPr>
          <w:rFonts w:ascii="Times New Roman" w:hAnsi="Times New Roman" w:cs="Times New Roman"/>
          <w:b/>
          <w:sz w:val="22"/>
          <w:szCs w:val="22"/>
        </w:rPr>
        <w:t xml:space="preserve"> сельсоветом  </w:t>
      </w:r>
      <w:proofErr w:type="spellStart"/>
      <w:r w:rsidRPr="00C1180E">
        <w:rPr>
          <w:rFonts w:ascii="Times New Roman" w:hAnsi="Times New Roman" w:cs="Times New Roman"/>
          <w:b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b/>
          <w:sz w:val="22"/>
          <w:szCs w:val="22"/>
        </w:rPr>
        <w:t xml:space="preserve">  района  Новосибирской области в валюте Российской Федерации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Установить, что в 2018-2020 годах муниципальные гарантии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Новосибирской области не предоставляются.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1180E">
        <w:rPr>
          <w:rFonts w:ascii="Times New Roman" w:hAnsi="Times New Roman" w:cs="Times New Roman"/>
          <w:sz w:val="22"/>
          <w:szCs w:val="22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Зюзинского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сельсовета 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 района  Новосибирской области 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>Статья 13. Особенности исполнения местного бюджета в 2018 году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 xml:space="preserve">Установить в соответствии с </w:t>
      </w:r>
      <w:hyperlink r:id="rId20" w:history="1">
        <w:r w:rsidRPr="00C1180E">
          <w:rPr>
            <w:rFonts w:ascii="Times New Roman" w:hAnsi="Times New Roman" w:cs="Times New Roman"/>
            <w:sz w:val="22"/>
            <w:szCs w:val="22"/>
          </w:rPr>
          <w:t>пунктом 8 статьи 217</w:t>
        </w:r>
      </w:hyperlink>
      <w:r w:rsidRPr="00C1180E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 следующие основания для внесения в 2018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 бюджетных средств местного бюджета: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 и областного бюджета, между видами расходов, обусловленное изменением федерального и областного законодательства;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1180E">
        <w:rPr>
          <w:rFonts w:ascii="Times New Roman" w:hAnsi="Times New Roman" w:cs="Times New Roman"/>
          <w:sz w:val="22"/>
          <w:szCs w:val="22"/>
        </w:rPr>
        <w:lastRenderedPageBreak/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 xml:space="preserve"> средства местного бюджета;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5) уменьшение бюджетных ассигнований, предусмотренных главным распорядителям средств местного бюджета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финансового контроля о применении бюджетных мер принуждения;</w:t>
      </w:r>
    </w:p>
    <w:p w:rsidR="00C1180E" w:rsidRPr="00C1180E" w:rsidRDefault="00C1180E" w:rsidP="00C11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1180E">
        <w:rPr>
          <w:rFonts w:ascii="Times New Roman" w:hAnsi="Times New Roman" w:cs="Times New Roman"/>
        </w:rPr>
        <w:t xml:space="preserve">6) </w:t>
      </w:r>
      <w:r w:rsidRPr="00C1180E">
        <w:rPr>
          <w:rFonts w:ascii="Times New Roman" w:hAnsi="Times New Roman" w:cs="Times New Roman"/>
          <w:lang w:eastAsia="ru-RU"/>
        </w:rPr>
        <w:t xml:space="preserve">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</w:t>
      </w:r>
      <w:proofErr w:type="gramStart"/>
      <w:r w:rsidRPr="00C1180E">
        <w:rPr>
          <w:rFonts w:ascii="Times New Roman" w:hAnsi="Times New Roman" w:cs="Times New Roman"/>
          <w:lang w:eastAsia="ru-RU"/>
        </w:rPr>
        <w:t>части</w:t>
      </w:r>
      <w:proofErr w:type="gramEnd"/>
      <w:r w:rsidRPr="00C1180E">
        <w:rPr>
          <w:rFonts w:ascii="Times New Roman" w:hAnsi="Times New Roman" w:cs="Times New Roman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областной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областного бюджета, источником финансового обеспечения которых являются данные межбюджетные трансферты, при уточнении объемов, утвержденных настоящим Законом;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7)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федеральными органами исполнительной власти или физическими и юридическими лицами, сверх объемов, утвержденных настоящим Решением;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8) распределение субсидий, субвенций, иных межбюджетных трансфертов, предоставленных из федерального и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1180E">
        <w:rPr>
          <w:rFonts w:ascii="Times New Roman" w:hAnsi="Times New Roman" w:cs="Times New Roman"/>
          <w:sz w:val="22"/>
          <w:szCs w:val="22"/>
        </w:rPr>
        <w:t xml:space="preserve">9)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федеральными и областными органами государственной власти о предоставлении средств из федерального бюджета и (или) правового акта, определяющего долю </w:t>
      </w:r>
      <w:proofErr w:type="spellStart"/>
      <w:r w:rsidRPr="00C1180E">
        <w:rPr>
          <w:rFonts w:ascii="Times New Roman" w:hAnsi="Times New Roman" w:cs="Times New Roman"/>
          <w:sz w:val="22"/>
          <w:szCs w:val="22"/>
        </w:rPr>
        <w:t>софинансирования</w:t>
      </w:r>
      <w:proofErr w:type="spellEnd"/>
      <w:r w:rsidRPr="00C1180E">
        <w:rPr>
          <w:rFonts w:ascii="Times New Roman" w:hAnsi="Times New Roman" w:cs="Times New Roman"/>
          <w:sz w:val="22"/>
          <w:szCs w:val="22"/>
        </w:rPr>
        <w:t xml:space="preserve"> расходного обязательства из федерального и областного бюджета;</w:t>
      </w:r>
      <w:proofErr w:type="gramEnd"/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10)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11)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C1180E">
        <w:rPr>
          <w:rFonts w:ascii="Times New Roman" w:hAnsi="Times New Roman" w:cs="Times New Roman"/>
          <w:sz w:val="22"/>
          <w:szCs w:val="22"/>
        </w:rPr>
        <w:t>дств в т</w:t>
      </w:r>
      <w:proofErr w:type="gramEnd"/>
      <w:r w:rsidRPr="00C1180E">
        <w:rPr>
          <w:rFonts w:ascii="Times New Roman" w:hAnsi="Times New Roman" w:cs="Times New Roman"/>
          <w:sz w:val="22"/>
          <w:szCs w:val="22"/>
        </w:rPr>
        <w:t>екущем финансовом году, при необходимости возврата средств в федеральный и областной бюджет в результате нарушения исполнения обязательств, предусмотренных соглашениями о предоставлении субсидии из федерального и областного бюджета;</w:t>
      </w: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1180E">
        <w:rPr>
          <w:rFonts w:ascii="Times New Roman" w:hAnsi="Times New Roman" w:cs="Times New Roman"/>
          <w:b/>
          <w:sz w:val="22"/>
          <w:szCs w:val="22"/>
        </w:rPr>
        <w:t>Статья 14. Вступление в силу настоящего Решения</w:t>
      </w:r>
    </w:p>
    <w:p w:rsidR="00C1180E" w:rsidRPr="00C1180E" w:rsidRDefault="00C1180E" w:rsidP="00C118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1180E" w:rsidRPr="00C1180E" w:rsidRDefault="00C1180E" w:rsidP="00C1180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180E">
        <w:rPr>
          <w:rFonts w:ascii="Times New Roman" w:hAnsi="Times New Roman" w:cs="Times New Roman"/>
          <w:sz w:val="22"/>
          <w:szCs w:val="22"/>
        </w:rPr>
        <w:t>Настоящие  Решение вступает в силу с 1 января 2018 года.</w:t>
      </w:r>
    </w:p>
    <w:p w:rsidR="00C1180E" w:rsidRPr="00C1180E" w:rsidRDefault="00C1180E" w:rsidP="00C1180E">
      <w:pPr>
        <w:pStyle w:val="2"/>
        <w:widowControl w:val="0"/>
        <w:ind w:firstLine="0"/>
        <w:rPr>
          <w:sz w:val="22"/>
          <w:szCs w:val="22"/>
          <w:lang w:val="ru-RU"/>
        </w:rPr>
      </w:pPr>
    </w:p>
    <w:p w:rsidR="002E71A1" w:rsidRPr="00C1180E" w:rsidRDefault="002E71A1" w:rsidP="00C1180E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Опубликовать настоящее Решение в газете «Вестник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 и на официальном сайте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области;</w:t>
      </w:r>
    </w:p>
    <w:p w:rsidR="002E71A1" w:rsidRPr="00C1180E" w:rsidRDefault="002E71A1" w:rsidP="00C1180E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B432D" w:rsidRPr="00C1180E" w:rsidRDefault="009B432D" w:rsidP="009B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4A4967" w:rsidRPr="00C1180E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4A4967" w:rsidRPr="00C1180E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4A4967" w:rsidRPr="00C1180E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A4967" w:rsidRPr="00C1180E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_____________                            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4A4967" w:rsidRPr="00C1180E" w:rsidRDefault="004A4967" w:rsidP="004A496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</w:t>
      </w: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6D9C" w:rsidRPr="00C1180E" w:rsidRDefault="00406D9C" w:rsidP="0040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D9C" w:rsidRPr="00C1180E" w:rsidRDefault="00406D9C" w:rsidP="0040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FC" w:rsidRPr="00C1180E" w:rsidRDefault="00B366FC" w:rsidP="00105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366FC" w:rsidRPr="00C1180E" w:rsidRDefault="00390277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Шестнадцатой</w:t>
      </w:r>
      <w:r w:rsidR="00B366FC"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сессия</w:t>
      </w: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B366FC" w:rsidRPr="00C1180E" w:rsidRDefault="00B366FC" w:rsidP="00B366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B366FC" w:rsidRPr="00C1180E" w:rsidRDefault="006F4A15" w:rsidP="00B366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  </w:t>
      </w:r>
      <w:r w:rsidR="009B432D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22.12</w:t>
      </w:r>
      <w:r w:rsidR="00B366FC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.2017 года                                                                                         №2</w:t>
      </w:r>
    </w:p>
    <w:p w:rsidR="00B366FC" w:rsidRPr="00C1180E" w:rsidRDefault="00B366FC" w:rsidP="00B366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FC" w:rsidRPr="00C1180E" w:rsidRDefault="00B366FC" w:rsidP="00B366FC">
      <w:pPr>
        <w:rPr>
          <w:rFonts w:ascii="Times New Roman" w:hAnsi="Times New Roman" w:cs="Times New Roman"/>
        </w:rPr>
      </w:pPr>
    </w:p>
    <w:p w:rsidR="009B432D" w:rsidRPr="00C1180E" w:rsidRDefault="009B432D" w:rsidP="009B4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 утверждении плана социально- экономического развития на 2018 год и плановый период 2019-2020 </w:t>
      </w:r>
      <w:proofErr w:type="spellStart"/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  <w:proofErr w:type="gramStart"/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.»</w:t>
      </w:r>
    </w:p>
    <w:p w:rsidR="009B432D" w:rsidRPr="00C1180E" w:rsidRDefault="009B432D" w:rsidP="009B43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B432D" w:rsidRPr="00C1180E" w:rsidRDefault="009B432D" w:rsidP="009B432D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сельсовета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 и учитывая  рекомендаци</w:t>
      </w:r>
      <w:r w:rsidR="00E31CA3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и к публичным слушаниям от 08.12</w:t>
      </w: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.2017г.,  Совет депутатов 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района, </w:t>
      </w:r>
    </w:p>
    <w:p w:rsidR="009B432D" w:rsidRPr="00C1180E" w:rsidRDefault="009B432D" w:rsidP="009B432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</w:p>
    <w:p w:rsidR="009B432D" w:rsidRPr="00C1180E" w:rsidRDefault="009B432D" w:rsidP="009B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РЕШИЛ:</w:t>
      </w:r>
    </w:p>
    <w:p w:rsidR="009B432D" w:rsidRPr="00C1180E" w:rsidRDefault="009B432D" w:rsidP="009B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B432D" w:rsidRPr="00C1180E" w:rsidRDefault="009B432D" w:rsidP="009B4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1.</w:t>
      </w:r>
      <w:r w:rsidR="002E71A1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Утвердить План социально-экономического развития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 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  на 2018 год и плановый период 2019-2020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г.г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. (Приложение</w:t>
      </w:r>
      <w:r w:rsidR="00AF50FC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1</w:t>
      </w: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)  </w:t>
      </w:r>
    </w:p>
    <w:p w:rsidR="002E71A1" w:rsidRPr="00C1180E" w:rsidRDefault="002E71A1" w:rsidP="002E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2. 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Опубликовать настоящее Решение в газете «Вестник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 и на официальном сайте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области;</w:t>
      </w:r>
    </w:p>
    <w:p w:rsidR="002E71A1" w:rsidRPr="00C1180E" w:rsidRDefault="002E71A1" w:rsidP="002E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3.  Настоящее Решение вступает в силу после его официального опубликования. </w:t>
      </w:r>
    </w:p>
    <w:p w:rsidR="00B366FC" w:rsidRPr="00C1180E" w:rsidRDefault="00B366FC" w:rsidP="002E71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20EA8" w:rsidRPr="00C1180E" w:rsidRDefault="00A20EA8" w:rsidP="00A20E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A8" w:rsidRPr="00C1180E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A20EA8" w:rsidRPr="00C1180E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A20EA8" w:rsidRPr="00C1180E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A20EA8" w:rsidRPr="00C1180E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20EA8" w:rsidRPr="00C1180E" w:rsidRDefault="00A20EA8" w:rsidP="00A20EA8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A20EA8" w:rsidRPr="00C1180E" w:rsidRDefault="00A20EA8" w:rsidP="00A20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72BDA" w:rsidRPr="00C1180E" w:rsidRDefault="00C72BDA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72BDA" w:rsidRPr="00C1180E" w:rsidRDefault="00C72BDA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B432D" w:rsidRPr="00C1180E" w:rsidRDefault="009B432D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B432D" w:rsidRPr="00C1180E" w:rsidRDefault="009B432D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B432D" w:rsidRPr="00C1180E" w:rsidRDefault="009B432D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406D9C" w:rsidRPr="00C1180E" w:rsidRDefault="00406D9C" w:rsidP="002723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Шестнадцатой  сессия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от   22.12.2017 года                                                                                         №3</w:t>
      </w:r>
    </w:p>
    <w:p w:rsidR="00AF50FC" w:rsidRPr="00C1180E" w:rsidRDefault="00AF50FC" w:rsidP="00AF50FC">
      <w:pPr>
        <w:rPr>
          <w:rFonts w:ascii="Times New Roman" w:hAnsi="Times New Roman" w:cs="Times New Roman"/>
          <w:b/>
          <w:sz w:val="28"/>
        </w:rPr>
      </w:pPr>
    </w:p>
    <w:p w:rsidR="00AF50FC" w:rsidRPr="00C1180E" w:rsidRDefault="00AF50FC" w:rsidP="00134A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 утверждении  плана работы Совета депутатов </w:t>
      </w:r>
      <w:proofErr w:type="spellStart"/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  на 2018 год»</w:t>
      </w:r>
    </w:p>
    <w:p w:rsidR="00AF50FC" w:rsidRPr="00C1180E" w:rsidRDefault="00AF50FC" w:rsidP="00AF50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F50FC" w:rsidRPr="00C1180E" w:rsidRDefault="00AF50FC" w:rsidP="00AF50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на основании Устава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области, в целях организации работы Совета депутатов,  Совет депутатов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</w:t>
      </w:r>
    </w:p>
    <w:p w:rsidR="00AF50FC" w:rsidRPr="00C1180E" w:rsidRDefault="00AF50FC" w:rsidP="00AF50F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F50FC" w:rsidRPr="00C1180E" w:rsidRDefault="00AF50FC" w:rsidP="00AF50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F50FC" w:rsidRPr="00C1180E" w:rsidRDefault="00AF50FC" w:rsidP="00AF50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РЕШИЛ:</w:t>
      </w:r>
    </w:p>
    <w:p w:rsidR="00AF50FC" w:rsidRPr="00C1180E" w:rsidRDefault="00AF50FC" w:rsidP="00AF50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F50FC" w:rsidRPr="00C1180E" w:rsidRDefault="00546043" w:rsidP="00AF50F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1.</w:t>
      </w:r>
      <w:r w:rsidR="002E71A1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Утвердить П</w:t>
      </w:r>
      <w:r w:rsidR="00AF50FC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лан работы Совета депутатов </w:t>
      </w:r>
      <w:proofErr w:type="spellStart"/>
      <w:r w:rsidR="00AF50FC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AF50FC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="00AF50FC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="00AF50FC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 на 2018 год. </w:t>
      </w: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(</w:t>
      </w:r>
      <w:r w:rsidR="00AF50FC"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Приложение 1)</w:t>
      </w:r>
    </w:p>
    <w:p w:rsidR="002E71A1" w:rsidRPr="00C1180E" w:rsidRDefault="00AF50FC" w:rsidP="002E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Опубликовать настоящее Решение в газете «Вестник </w:t>
      </w:r>
      <w:proofErr w:type="spellStart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 и на официальном сайте </w:t>
      </w:r>
      <w:proofErr w:type="spellStart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="002E71A1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области;</w:t>
      </w:r>
    </w:p>
    <w:p w:rsidR="002E71A1" w:rsidRPr="00C1180E" w:rsidRDefault="002E71A1" w:rsidP="002E7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Настоящее Решение вступает в силу после его официального опубликования. </w:t>
      </w:r>
    </w:p>
    <w:p w:rsidR="00AF50FC" w:rsidRPr="00C1180E" w:rsidRDefault="00AF50FC" w:rsidP="002E71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72332" w:rsidRPr="00C1180E" w:rsidRDefault="00272332" w:rsidP="00272332">
      <w:pPr>
        <w:pStyle w:val="a3"/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72332" w:rsidRPr="00C1180E" w:rsidRDefault="00272332" w:rsidP="0027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32" w:rsidRPr="00C1180E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272332" w:rsidRPr="00C1180E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272332" w:rsidRPr="00C1180E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272332" w:rsidRPr="00C1180E" w:rsidRDefault="00272332" w:rsidP="00272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4A4967" w:rsidRPr="00C1180E" w:rsidRDefault="00272332" w:rsidP="00A20EA8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9C6557" w:rsidRPr="00C1180E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4A4967" w:rsidRPr="00C1180E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50FC" w:rsidRPr="00C1180E" w:rsidRDefault="00AF50F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2506C" w:rsidRPr="00C1180E" w:rsidRDefault="0042506C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E71A1" w:rsidRPr="00C1180E" w:rsidRDefault="002E71A1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СОВЕТ ДЕПУТАТОВ ЗЮЗИНСКОГО СЕЛЬСОВЕТА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Шестнадцатой  сессия</w:t>
      </w: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390277" w:rsidRPr="00C1180E" w:rsidRDefault="00390277" w:rsidP="003902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от   22.12.2017 года                                                                                         №4</w:t>
      </w:r>
    </w:p>
    <w:p w:rsidR="00390277" w:rsidRPr="00C1180E" w:rsidRDefault="00390277" w:rsidP="00390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06C" w:rsidRPr="00C1180E" w:rsidRDefault="0042506C" w:rsidP="005A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1DED" w:rsidRPr="00C1180E" w:rsidRDefault="00390277" w:rsidP="005A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118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A1DED" w:rsidRPr="00C118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 внесении изменений в решение 19-й сессии от 15.11.2012 года №6»</w:t>
      </w:r>
    </w:p>
    <w:p w:rsidR="005A1DED" w:rsidRPr="00C1180E" w:rsidRDefault="005A1DED" w:rsidP="005A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4967" w:rsidRPr="00C1180E" w:rsidRDefault="004A4967" w:rsidP="00425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1DED" w:rsidRPr="00C1180E" w:rsidRDefault="005A1DED" w:rsidP="005A1D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на основании представления Барабинской межрайонной прокуратуры от 23.11.2017 года №3-428в-2017, на основании Устава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района Новосибирской области, в целях организации работы Совета депутатов,  Совет депутатов </w:t>
      </w: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сельсовета</w:t>
      </w:r>
    </w:p>
    <w:p w:rsidR="004A4967" w:rsidRPr="00C1180E" w:rsidRDefault="004A4967" w:rsidP="004A4967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4A4967" w:rsidRPr="00C1180E" w:rsidRDefault="004A4967" w:rsidP="004A496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A4967" w:rsidRPr="00C1180E" w:rsidRDefault="004A4967" w:rsidP="004A496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967" w:rsidRPr="00C1180E" w:rsidRDefault="005A1DED" w:rsidP="005A1DE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Внести изменения в решение 19-й сессии от 15.11.2012 года №6, </w:t>
      </w:r>
      <w:r w:rsidR="00546043" w:rsidRPr="00C1180E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C118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оложение «О порядке приватизации муниципального имущества, находящегося в собственности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0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Новосибирской области» </w:t>
      </w:r>
      <w:r w:rsidR="004A4967" w:rsidRPr="00C1180E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(Приложение № 1);</w:t>
      </w:r>
    </w:p>
    <w:p w:rsidR="004A4967" w:rsidRPr="00C1180E" w:rsidRDefault="004A4967" w:rsidP="004A496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«Вестник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и на официальном сайте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4A4967" w:rsidRPr="00C1180E" w:rsidRDefault="004A4967" w:rsidP="004A4967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опубликования. </w:t>
      </w:r>
    </w:p>
    <w:p w:rsidR="004A4967" w:rsidRPr="00C1180E" w:rsidRDefault="004A4967" w:rsidP="004A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06C" w:rsidRPr="00C1180E" w:rsidRDefault="0042506C" w:rsidP="004A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506C" w:rsidRPr="00C1180E" w:rsidRDefault="0042506C" w:rsidP="004A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967" w:rsidRPr="00C1180E" w:rsidRDefault="004A4967" w:rsidP="004A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4A4967" w:rsidRPr="00C1180E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4A4967" w:rsidRPr="00C1180E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4A4967" w:rsidRPr="00C1180E" w:rsidRDefault="004A4967" w:rsidP="004A4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4A4967" w:rsidRPr="00C1180E" w:rsidRDefault="004A4967" w:rsidP="004A496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4A4967" w:rsidRPr="00C1180E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Pr="00C1180E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Pr="00C1180E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Pr="00C1180E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Pr="00C1180E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Pr="00C1180E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A4967" w:rsidRPr="00C1180E" w:rsidRDefault="004A4967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AD3A04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СОВЕТ ДЕПУТАТОВ ЗЮЗИНСКОГО СЕЛЬСОВЕТА</w:t>
      </w: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БАРАБИНСКОГО РАЙОНА</w:t>
      </w: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НОВОСИБИРСКОЙ ОБЛАСТИ</w:t>
      </w: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Пятого созыва</w:t>
      </w: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РЕШЕНИЕ</w:t>
      </w: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Шестнадцатой  сессия</w:t>
      </w: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с</w:t>
      </w:r>
      <w:proofErr w:type="gramStart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.З</w:t>
      </w:r>
      <w:proofErr w:type="gramEnd"/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юзя</w:t>
      </w:r>
      <w:proofErr w:type="spellEnd"/>
    </w:p>
    <w:p w:rsidR="00E31CA3" w:rsidRPr="00C1180E" w:rsidRDefault="00E31CA3" w:rsidP="00E31C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Calibri" w:hAnsi="Times New Roman" w:cs="Times New Roman"/>
          <w:sz w:val="24"/>
          <w:szCs w:val="28"/>
          <w:lang w:eastAsia="ru-RU"/>
        </w:rPr>
        <w:t>от   22.12.2017 года                                                                                         №5</w:t>
      </w:r>
    </w:p>
    <w:p w:rsidR="00E31CA3" w:rsidRPr="00C1180E" w:rsidRDefault="00E31CA3" w:rsidP="00E31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A04" w:rsidRPr="00C1180E" w:rsidRDefault="00AD3A04" w:rsidP="00AD3A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506C" w:rsidRPr="00C1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пункта 2 ст.9 </w:t>
      </w:r>
      <w:r w:rsidR="004079C2" w:rsidRPr="00C1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2506C" w:rsidRPr="00C1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546043" w:rsidRPr="00C1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6D4129" w:rsidRPr="00C1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управлении и распоряжении муниципальной собственностью </w:t>
      </w:r>
      <w:proofErr w:type="spellStart"/>
      <w:r w:rsidR="006D4129" w:rsidRPr="00C1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Зюзинском</w:t>
      </w:r>
      <w:proofErr w:type="spellEnd"/>
      <w:r w:rsidR="006D4129" w:rsidRPr="00C1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сельсовете </w:t>
      </w:r>
      <w:proofErr w:type="spellStart"/>
      <w:r w:rsidR="006D4129" w:rsidRPr="00C1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Барабинского</w:t>
      </w:r>
      <w:proofErr w:type="spellEnd"/>
      <w:r w:rsidR="006D4129" w:rsidRPr="00C11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на основании протеста Барабинской межрайонной прокуратуры от 23.11.2017 года №30428в-2017, на основании Устава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области, в целях организации работы Совета депутатов,  Совет депутатов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</w:t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Отменить пункт 2 ст.9 </w:t>
      </w:r>
      <w:r w:rsidR="004079C2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546043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оложения «О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 управлении и распоряжении муниципальной собственностью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Зюзинском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сельсовете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  <w:r w:rsidR="00546043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4079C2"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, утвержденного решением 10 сессии Совета депутатов от 30.06.2011 года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Опубликовать настоящее Решение в газете «Вестник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сельсовета» и на официальном сайте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Новосибирской области;</w:t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Настоящее Решение вступает в силу после его официального опубликования. </w:t>
      </w:r>
    </w:p>
    <w:p w:rsidR="006D4129" w:rsidRPr="00C1180E" w:rsidRDefault="006D4129" w:rsidP="006D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A04" w:rsidRPr="00C1180E" w:rsidRDefault="00AD3A04" w:rsidP="00AD3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Зюзинского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 </w:t>
      </w: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Барабинского</w:t>
      </w:r>
      <w:proofErr w:type="spellEnd"/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</w:t>
      </w: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Новосибирской области</w:t>
      </w: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                             </w:t>
      </w:r>
      <w:proofErr w:type="spellStart"/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А.В.Чурсин</w:t>
      </w:r>
      <w:proofErr w:type="spellEnd"/>
    </w:p>
    <w:p w:rsidR="00AD3A04" w:rsidRPr="00C1180E" w:rsidRDefault="00AD3A04" w:rsidP="00AD3A04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1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</w:t>
      </w:r>
      <w:r w:rsidRPr="00C1180E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AD3A04" w:rsidRPr="00C1180E" w:rsidRDefault="00AD3A04" w:rsidP="00AD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4A1B" w:rsidRPr="00C1180E" w:rsidRDefault="00134A1B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4A1B" w:rsidRPr="00C1180E" w:rsidRDefault="00134A1B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D3A04" w:rsidRPr="00C1180E" w:rsidRDefault="00AD3A04" w:rsidP="004A4967">
      <w:pPr>
        <w:tabs>
          <w:tab w:val="left" w:pos="1995"/>
        </w:tabs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AD3A04" w:rsidRPr="00C1180E" w:rsidSect="002E71A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245"/>
    <w:multiLevelType w:val="multilevel"/>
    <w:tmpl w:val="92B0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">
    <w:nsid w:val="367553B8"/>
    <w:multiLevelType w:val="hybridMultilevel"/>
    <w:tmpl w:val="0F0C8552"/>
    <w:lvl w:ilvl="0" w:tplc="3536E4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1CD3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D7942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61A6F"/>
    <w:multiLevelType w:val="hybridMultilevel"/>
    <w:tmpl w:val="B93E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81858"/>
    <w:multiLevelType w:val="hybridMultilevel"/>
    <w:tmpl w:val="54745B4C"/>
    <w:lvl w:ilvl="0" w:tplc="CF44F8B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6F21EB6"/>
    <w:multiLevelType w:val="hybridMultilevel"/>
    <w:tmpl w:val="766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1112F"/>
    <w:multiLevelType w:val="hybridMultilevel"/>
    <w:tmpl w:val="D0B0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24611"/>
    <w:multiLevelType w:val="multilevel"/>
    <w:tmpl w:val="92B0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7E"/>
    <w:rsid w:val="001058FA"/>
    <w:rsid w:val="00134A1B"/>
    <w:rsid w:val="001653D5"/>
    <w:rsid w:val="00272332"/>
    <w:rsid w:val="002E71A1"/>
    <w:rsid w:val="00390277"/>
    <w:rsid w:val="00406D9C"/>
    <w:rsid w:val="004079C2"/>
    <w:rsid w:val="00417F40"/>
    <w:rsid w:val="0042506C"/>
    <w:rsid w:val="004A4967"/>
    <w:rsid w:val="004B19FF"/>
    <w:rsid w:val="00546043"/>
    <w:rsid w:val="005A1DED"/>
    <w:rsid w:val="006D4129"/>
    <w:rsid w:val="006F4A15"/>
    <w:rsid w:val="00760945"/>
    <w:rsid w:val="00791883"/>
    <w:rsid w:val="0082561B"/>
    <w:rsid w:val="008D2D7E"/>
    <w:rsid w:val="009B432D"/>
    <w:rsid w:val="009C6557"/>
    <w:rsid w:val="009E3F03"/>
    <w:rsid w:val="00A20EA8"/>
    <w:rsid w:val="00A41600"/>
    <w:rsid w:val="00AD3A04"/>
    <w:rsid w:val="00AF50FC"/>
    <w:rsid w:val="00B366FC"/>
    <w:rsid w:val="00C1180E"/>
    <w:rsid w:val="00C72BDA"/>
    <w:rsid w:val="00D02721"/>
    <w:rsid w:val="00D66416"/>
    <w:rsid w:val="00E31CA3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32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1180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180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C11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32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1180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180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C11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E2B9DEFRDg9I" TargetMode="External"/><Relationship Id="rId13" Type="http://schemas.openxmlformats.org/officeDocument/2006/relationships/hyperlink" Target="consultantplus://offline/ref=A1A4BACCF115888C56AB1F1920D97A3310C28773375903B3FB7233486E47F512E269A2D1FDA769D92A9BE8RDgCI" TargetMode="External"/><Relationship Id="rId18" Type="http://schemas.openxmlformats.org/officeDocument/2006/relationships/hyperlink" Target="consultantplus://offline/ref=A1A4BACCF115888C56AB1F1920D97A3310C28773375903B3FB7233486E47F512E269A2D1FDA769DB229FEBRDgB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1A4BACCF115888C56AB1F1920D97A3310C28773375903B3FB7233486E47F512E269A2D1FDA769DE2B9AE1RDg5I" TargetMode="External"/><Relationship Id="rId12" Type="http://schemas.openxmlformats.org/officeDocument/2006/relationships/hyperlink" Target="consultantplus://offline/ref=A1A4BACCF115888C56AB1F1920D97A3310C28773375903B3FB7233486E47F512E269A2D1FDA769D9249FEARDg9I" TargetMode="External"/><Relationship Id="rId1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A4BACCF115888C56AB1F1920D97A3310C28773375903B3FB7233486E47F512E269A2D1FDA769DE269AE8RDg5I" TargetMode="External"/><Relationship Id="rId20" Type="http://schemas.openxmlformats.org/officeDocument/2006/relationships/hyperlink" Target="consultantplus://offline/ref=A1A4BACCF115888C56AB011436B5243A1BC9D977395C0CE0A12D6815394EFF45A526FB96BAA8R6g1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A239AEDRDgCI" TargetMode="External"/><Relationship Id="rId11" Type="http://schemas.openxmlformats.org/officeDocument/2006/relationships/hyperlink" Target="consultantplus://offline/ref=A1A4BACCF115888C56AB1F1920D97A3310C28773375903B3FB7233486E47F512E269A2D1FDA769D9269CEBRDg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A4BACCF115888C56AB1F1920D97A3310C28773375903B3FB7233486E47F512E269A2D1FDA769DE219DECRDgFI" TargetMode="External"/><Relationship Id="rId10" Type="http://schemas.openxmlformats.org/officeDocument/2006/relationships/hyperlink" Target="consultantplus://offline/ref=A1A4BACCF115888C56AB1F1920D97A3310C28773375903B3FB7233486E47F512E269A2D1FDA769DA229BE1RDgCI" TargetMode="External"/><Relationship Id="rId19" Type="http://schemas.openxmlformats.org/officeDocument/2006/relationships/hyperlink" Target="consultantplus://offline/ref=A1A4BACCF115888C56AB1F1920D97A3310C28773375903B3FB7233486E47F512E269A2D1FDA769DA249EE9RDg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A239FECRDgFI" TargetMode="External"/><Relationship Id="rId14" Type="http://schemas.openxmlformats.org/officeDocument/2006/relationships/hyperlink" Target="consultantplus://offline/ref=A1A4BACCF115888C56AB1F1920D97A3310C28773375903B3FB7233486E47F512E269A2D1FDA769DE229AECRDg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31</cp:revision>
  <cp:lastPrinted>2017-12-21T13:12:00Z</cp:lastPrinted>
  <dcterms:created xsi:type="dcterms:W3CDTF">2017-08-22T10:06:00Z</dcterms:created>
  <dcterms:modified xsi:type="dcterms:W3CDTF">2017-12-26T16:02:00Z</dcterms:modified>
</cp:coreProperties>
</file>